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B7561" w14:textId="0FF3CA57"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3GPP TSG-SA WG1 Meeting #8</w:t>
      </w:r>
      <w:r w:rsidR="0075478C">
        <w:rPr>
          <w:rFonts w:ascii="Arial" w:hAnsi="Arial" w:cs="Arial"/>
          <w:b/>
        </w:rPr>
        <w:t>5</w:t>
      </w:r>
      <w:r w:rsidRPr="0025311F">
        <w:rPr>
          <w:rFonts w:ascii="Arial" w:hAnsi="Arial" w:cs="Arial"/>
          <w:b/>
        </w:rPr>
        <w:t xml:space="preserve"> </w:t>
      </w:r>
      <w:r w:rsidRPr="0025311F">
        <w:rPr>
          <w:rFonts w:ascii="Arial" w:hAnsi="Arial" w:cs="Arial"/>
          <w:b/>
        </w:rPr>
        <w:tab/>
      </w:r>
      <w:r w:rsidR="003434AE">
        <w:rPr>
          <w:rFonts w:ascii="Arial" w:hAnsi="Arial" w:cs="Arial"/>
          <w:b/>
        </w:rPr>
        <w:t>S1</w:t>
      </w:r>
      <w:r w:rsidRPr="0025311F">
        <w:rPr>
          <w:rFonts w:ascii="Arial" w:hAnsi="Arial" w:cs="Arial"/>
          <w:b/>
        </w:rPr>
        <w:t>-1</w:t>
      </w:r>
      <w:r w:rsidR="0075478C">
        <w:rPr>
          <w:rFonts w:ascii="Arial" w:hAnsi="Arial" w:cs="Arial"/>
          <w:b/>
        </w:rPr>
        <w:t>9</w:t>
      </w:r>
      <w:r w:rsidR="00AE7830">
        <w:rPr>
          <w:rFonts w:ascii="Arial" w:hAnsi="Arial" w:cs="Arial"/>
          <w:b/>
        </w:rPr>
        <w:t>0</w:t>
      </w:r>
      <w:r w:rsidR="0081245A">
        <w:rPr>
          <w:rFonts w:ascii="Arial" w:hAnsi="Arial" w:cs="Arial"/>
          <w:b/>
        </w:rPr>
        <w:t>453</w:t>
      </w:r>
    </w:p>
    <w:p w14:paraId="5C02F310" w14:textId="16A62F7E" w:rsidR="003948C7" w:rsidRPr="00CF68B7" w:rsidRDefault="0075478C" w:rsidP="0025311F">
      <w:pPr>
        <w:pBdr>
          <w:bottom w:val="single" w:sz="4" w:space="1" w:color="auto"/>
        </w:pBdr>
        <w:tabs>
          <w:tab w:val="right" w:pos="9214"/>
        </w:tabs>
        <w:rPr>
          <w:rFonts w:ascii="Arial" w:hAnsi="Arial" w:cs="Arial"/>
          <w:b/>
        </w:rPr>
      </w:pPr>
      <w:r w:rsidRPr="0075478C">
        <w:rPr>
          <w:rFonts w:ascii="Arial" w:hAnsi="Arial" w:cs="Arial"/>
          <w:b/>
        </w:rPr>
        <w:t>Tallinn, Estonia, 18 - 22 February 2019</w:t>
      </w:r>
      <w:r w:rsidR="0025311F" w:rsidRPr="0025311F">
        <w:rPr>
          <w:rFonts w:ascii="Arial" w:hAnsi="Arial" w:cs="Arial"/>
          <w:b/>
        </w:rPr>
        <w:tab/>
      </w:r>
      <w:r w:rsidR="00AC2C76">
        <w:rPr>
          <w:rFonts w:ascii="Arial" w:hAnsi="Arial" w:cs="Arial"/>
          <w:b/>
        </w:rPr>
        <w:t>Revision of S1-190</w:t>
      </w:r>
      <w:r w:rsidR="00731343">
        <w:rPr>
          <w:rFonts w:ascii="Arial" w:hAnsi="Arial" w:cs="Arial"/>
          <w:b/>
        </w:rPr>
        <w:t>265</w:t>
      </w:r>
    </w:p>
    <w:p w14:paraId="78338B12" w14:textId="77777777" w:rsidR="00A45CBF" w:rsidRPr="00CF68B7" w:rsidRDefault="00A45CBF" w:rsidP="00A45CBF">
      <w:pPr>
        <w:rPr>
          <w:rFonts w:ascii="Arial" w:hAnsi="Arial"/>
        </w:rPr>
      </w:pPr>
    </w:p>
    <w:p w14:paraId="6C6B1EB5"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AE7830">
        <w:rPr>
          <w:rFonts w:ascii="Arial" w:eastAsia="宋体" w:hAnsi="Arial"/>
          <w:lang w:eastAsia="zh-CN"/>
        </w:rPr>
        <w:t xml:space="preserve">Discussion on </w:t>
      </w:r>
      <w:r w:rsidR="00B86434">
        <w:rPr>
          <w:rFonts w:ascii="Arial" w:eastAsia="宋体" w:hAnsi="Arial"/>
          <w:lang w:eastAsia="zh-CN"/>
        </w:rPr>
        <w:t>Asymmetric Traffic</w:t>
      </w:r>
      <w:r w:rsidR="00E337F6">
        <w:rPr>
          <w:rFonts w:ascii="Arial" w:eastAsia="宋体" w:hAnsi="Arial"/>
          <w:lang w:eastAsia="zh-CN"/>
        </w:rPr>
        <w:t xml:space="preserve"> for Cloud Gaming</w:t>
      </w:r>
      <w:r w:rsidR="00AE7830">
        <w:rPr>
          <w:rFonts w:ascii="Arial" w:eastAsia="宋体" w:hAnsi="Arial"/>
          <w:lang w:eastAsia="zh-CN"/>
        </w:rPr>
        <w:t xml:space="preserve"> and </w:t>
      </w:r>
      <w:proofErr w:type="spellStart"/>
      <w:r w:rsidR="00AE7830">
        <w:rPr>
          <w:rFonts w:ascii="Arial" w:eastAsia="宋体" w:hAnsi="Arial"/>
          <w:lang w:eastAsia="zh-CN"/>
        </w:rPr>
        <w:t>pCR</w:t>
      </w:r>
      <w:proofErr w:type="spellEnd"/>
      <w:r w:rsidR="00AE7830">
        <w:rPr>
          <w:rFonts w:ascii="Arial" w:eastAsia="宋体" w:hAnsi="Arial"/>
          <w:lang w:eastAsia="zh-CN"/>
        </w:rPr>
        <w:t xml:space="preserve"> to </w:t>
      </w:r>
      <w:r w:rsidR="00E337F6">
        <w:rPr>
          <w:rFonts w:ascii="Arial" w:eastAsia="宋体" w:hAnsi="Arial"/>
          <w:lang w:eastAsia="zh-CN"/>
        </w:rPr>
        <w:t>TR 22.842</w:t>
      </w:r>
    </w:p>
    <w:p w14:paraId="6485F89E"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F0307E">
        <w:rPr>
          <w:rFonts w:ascii="Arial" w:eastAsia="宋体" w:hAnsi="Arial"/>
          <w:lang w:eastAsia="en-GB"/>
        </w:rPr>
        <w:t>8.1</w:t>
      </w:r>
    </w:p>
    <w:p w14:paraId="029FB0C6"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F0307E">
        <w:rPr>
          <w:rFonts w:ascii="Arial" w:eastAsia="宋体" w:hAnsi="Arial"/>
          <w:lang w:eastAsia="en-GB"/>
        </w:rPr>
        <w:t>Tencent</w:t>
      </w:r>
    </w:p>
    <w:p w14:paraId="434D5A92"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F0307E">
        <w:rPr>
          <w:rFonts w:ascii="Arial" w:eastAsia="宋体" w:hAnsi="Arial"/>
          <w:lang w:eastAsia="en-GB"/>
        </w:rPr>
        <w:t>Lei Yixue, yixuelei@tencent.com</w:t>
      </w:r>
    </w:p>
    <w:p w14:paraId="09986731" w14:textId="77777777" w:rsidR="00A45CBF" w:rsidRPr="00CF68B7" w:rsidRDefault="00A45CBF" w:rsidP="00A45CBF">
      <w:pPr>
        <w:pBdr>
          <w:bottom w:val="single" w:sz="6" w:space="1" w:color="auto"/>
        </w:pBdr>
      </w:pPr>
    </w:p>
    <w:p w14:paraId="36BB663E"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F0307E">
        <w:rPr>
          <w:rFonts w:ascii="Arial" w:eastAsia="Calibri" w:hAnsi="Arial" w:cs="Arial"/>
          <w:i/>
          <w:sz w:val="22"/>
          <w:szCs w:val="22"/>
          <w:lang w:eastAsia="en-US"/>
        </w:rPr>
        <w:t>This contribution proposes</w:t>
      </w:r>
      <w:r w:rsidR="005726ED">
        <w:rPr>
          <w:rFonts w:ascii="Arial" w:eastAsia="Calibri" w:hAnsi="Arial" w:cs="Arial"/>
          <w:i/>
          <w:sz w:val="22"/>
          <w:szCs w:val="22"/>
          <w:lang w:eastAsia="en-US"/>
        </w:rPr>
        <w:t xml:space="preserve"> </w:t>
      </w:r>
      <w:r w:rsidR="00F0307E">
        <w:rPr>
          <w:rFonts w:ascii="Arial" w:eastAsia="Calibri" w:hAnsi="Arial" w:cs="Arial"/>
          <w:i/>
          <w:sz w:val="22"/>
          <w:szCs w:val="22"/>
          <w:lang w:eastAsia="en-US"/>
        </w:rPr>
        <w:t>updates</w:t>
      </w:r>
      <w:r w:rsidR="005726ED">
        <w:rPr>
          <w:rFonts w:ascii="Arial" w:eastAsia="Calibri" w:hAnsi="Arial" w:cs="Arial"/>
          <w:i/>
          <w:sz w:val="22"/>
          <w:szCs w:val="22"/>
          <w:lang w:eastAsia="en-US"/>
        </w:rPr>
        <w:t xml:space="preserve"> about downlink packet loss rate</w:t>
      </w:r>
      <w:r w:rsidR="00F0307E">
        <w:rPr>
          <w:rFonts w:ascii="Arial" w:eastAsia="Calibri" w:hAnsi="Arial" w:cs="Arial"/>
          <w:i/>
          <w:sz w:val="22"/>
          <w:szCs w:val="22"/>
          <w:lang w:eastAsia="en-US"/>
        </w:rPr>
        <w:t xml:space="preserve"> to 5.3 cloud rendering for games in description and potential requirements part.</w:t>
      </w:r>
    </w:p>
    <w:p w14:paraId="4E4E2F24" w14:textId="77777777" w:rsidR="00F0307E" w:rsidRDefault="00F0307E" w:rsidP="00A45CBF"/>
    <w:p w14:paraId="28735105" w14:textId="77777777" w:rsidR="00594443" w:rsidRDefault="00F0307E" w:rsidP="00DD45DE">
      <w:pPr>
        <w:jc w:val="both"/>
        <w:rPr>
          <w:lang w:eastAsia="zh-CN"/>
        </w:rPr>
      </w:pPr>
      <w:r>
        <w:rPr>
          <w:rFonts w:hint="eastAsia"/>
          <w:lang w:eastAsia="zh-CN"/>
        </w:rPr>
        <w:t>I</w:t>
      </w:r>
      <w:r>
        <w:rPr>
          <w:lang w:eastAsia="zh-CN"/>
        </w:rPr>
        <w:t>n previous SA1#83 and SA1#84, there have been some contributions discussed and agreed by SA1 in TR 22.842</w:t>
      </w:r>
      <w:r w:rsidR="00AE7830">
        <w:rPr>
          <w:lang w:eastAsia="zh-CN"/>
        </w:rPr>
        <w:t>[1]</w:t>
      </w:r>
      <w:r>
        <w:rPr>
          <w:lang w:eastAsia="zh-CN"/>
        </w:rPr>
        <w:t xml:space="preserve"> including Cloud Rendering for Games</w:t>
      </w:r>
      <w:r w:rsidR="00E337F6">
        <w:rPr>
          <w:lang w:eastAsia="zh-CN"/>
        </w:rPr>
        <w:t xml:space="preserve"> in Section 5.3</w:t>
      </w:r>
      <w:r>
        <w:rPr>
          <w:lang w:eastAsia="zh-CN"/>
        </w:rPr>
        <w:t>.</w:t>
      </w:r>
      <w:r w:rsidR="00B86434" w:rsidDel="00B86434">
        <w:rPr>
          <w:lang w:eastAsia="zh-CN"/>
        </w:rPr>
        <w:t xml:space="preserve"> </w:t>
      </w:r>
      <w:r w:rsidR="00B86434">
        <w:rPr>
          <w:lang w:eastAsia="zh-CN"/>
        </w:rPr>
        <w:t xml:space="preserve"> For this use case, the uplink sensor/pose data is very low e.g. around tens of kbps and the downlink multimedia data</w:t>
      </w:r>
      <w:r w:rsidR="00551AC5">
        <w:rPr>
          <w:lang w:eastAsia="zh-CN"/>
        </w:rPr>
        <w:t xml:space="preserve"> may be higher than tens of Mbps and up to Gbps level</w:t>
      </w:r>
      <w:r w:rsidR="00E337F6">
        <w:rPr>
          <w:lang w:eastAsia="zh-CN"/>
        </w:rPr>
        <w:t xml:space="preserve"> which depends on the resolution, </w:t>
      </w:r>
      <w:proofErr w:type="spellStart"/>
      <w:r w:rsidR="00E337F6">
        <w:rPr>
          <w:lang w:eastAsia="zh-CN"/>
        </w:rPr>
        <w:t>DoF</w:t>
      </w:r>
      <w:proofErr w:type="spellEnd"/>
      <w:r w:rsidR="00E337F6">
        <w:rPr>
          <w:lang w:eastAsia="zh-CN"/>
        </w:rPr>
        <w:t xml:space="preserve"> and other parameters</w:t>
      </w:r>
      <w:r w:rsidR="00551AC5">
        <w:rPr>
          <w:lang w:eastAsia="zh-CN"/>
        </w:rPr>
        <w:t xml:space="preserve">. </w:t>
      </w:r>
      <w:r w:rsidR="00E337F6">
        <w:rPr>
          <w:lang w:eastAsia="zh-CN"/>
        </w:rPr>
        <w:t xml:space="preserve"> Therefore, the uplink and downlink traffic for cloud gaming is asymmetric.</w:t>
      </w:r>
      <w:r w:rsidR="00551AC5">
        <w:rPr>
          <w:lang w:eastAsia="zh-CN"/>
        </w:rPr>
        <w:t xml:space="preserve"> </w:t>
      </w:r>
      <w:r w:rsidR="00E337F6">
        <w:rPr>
          <w:lang w:eastAsia="zh-CN"/>
        </w:rPr>
        <w:t xml:space="preserve"> </w:t>
      </w:r>
      <w:r w:rsidR="00551AC5">
        <w:rPr>
          <w:lang w:eastAsia="zh-CN"/>
        </w:rPr>
        <w:t xml:space="preserve">Also, the </w:t>
      </w:r>
      <w:r w:rsidR="00E337F6">
        <w:rPr>
          <w:lang w:eastAsia="zh-CN"/>
        </w:rPr>
        <w:t xml:space="preserve">required </w:t>
      </w:r>
      <w:r w:rsidR="00551AC5">
        <w:rPr>
          <w:lang w:eastAsia="zh-CN"/>
        </w:rPr>
        <w:t>packet loss rate</w:t>
      </w:r>
      <w:r w:rsidR="00E337F6">
        <w:rPr>
          <w:lang w:eastAsia="zh-CN"/>
        </w:rPr>
        <w:t xml:space="preserve"> for</w:t>
      </w:r>
      <w:r w:rsidR="00551AC5">
        <w:rPr>
          <w:lang w:eastAsia="zh-CN"/>
        </w:rPr>
        <w:t xml:space="preserve"> uplink data </w:t>
      </w:r>
      <w:r w:rsidR="00E337F6">
        <w:rPr>
          <w:lang w:eastAsia="zh-CN"/>
        </w:rPr>
        <w:t xml:space="preserve">and downlink </w:t>
      </w:r>
      <w:r w:rsidR="00551AC5">
        <w:rPr>
          <w:lang w:eastAsia="zh-CN"/>
        </w:rPr>
        <w:t xml:space="preserve">may be </w:t>
      </w:r>
      <w:r w:rsidR="00E337F6">
        <w:rPr>
          <w:lang w:eastAsia="zh-CN"/>
        </w:rPr>
        <w:t>different</w:t>
      </w:r>
      <w:r w:rsidR="00551AC5">
        <w:rPr>
          <w:lang w:eastAsia="zh-CN"/>
        </w:rPr>
        <w:t>.</w:t>
      </w:r>
      <w:r w:rsidR="00B65C3B">
        <w:rPr>
          <w:lang w:eastAsia="zh-CN"/>
        </w:rPr>
        <w:t xml:space="preserve"> </w:t>
      </w:r>
      <w:r w:rsidR="00E337F6">
        <w:rPr>
          <w:lang w:eastAsia="zh-CN"/>
        </w:rPr>
        <w:t xml:space="preserve"> </w:t>
      </w:r>
    </w:p>
    <w:p w14:paraId="6AF7F798" w14:textId="77777777" w:rsidR="00594443" w:rsidRDefault="00594443" w:rsidP="00DD45DE">
      <w:pPr>
        <w:jc w:val="both"/>
        <w:rPr>
          <w:lang w:eastAsia="zh-CN"/>
        </w:rPr>
      </w:pPr>
    </w:p>
    <w:p w14:paraId="45E266B3" w14:textId="77777777" w:rsidR="00DD45DE" w:rsidRDefault="00FD0A29" w:rsidP="00DD45DE">
      <w:pPr>
        <w:jc w:val="both"/>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the required KPIs</w:t>
      </w:r>
      <w:r w:rsidR="00E337F6">
        <w:rPr>
          <w:lang w:eastAsia="zh-CN"/>
        </w:rPr>
        <w:t xml:space="preserve"> such as data rate</w:t>
      </w:r>
      <w:r w:rsidR="00DD45DE">
        <w:rPr>
          <w:lang w:eastAsia="zh-CN"/>
        </w:rPr>
        <w:t>, latency</w:t>
      </w:r>
      <w:r w:rsidR="00E337F6">
        <w:rPr>
          <w:lang w:eastAsia="zh-CN"/>
        </w:rPr>
        <w:t xml:space="preserve"> and packet loss rate</w:t>
      </w:r>
      <w:r>
        <w:rPr>
          <w:lang w:eastAsia="zh-CN"/>
        </w:rPr>
        <w:t>, t</w:t>
      </w:r>
      <w:r w:rsidR="00B65C3B">
        <w:rPr>
          <w:lang w:eastAsia="zh-CN"/>
        </w:rPr>
        <w:t xml:space="preserve">he uplink </w:t>
      </w:r>
      <w:r w:rsidR="00E337F6">
        <w:rPr>
          <w:lang w:eastAsia="zh-CN"/>
        </w:rPr>
        <w:t xml:space="preserve">data traffic can be transported over URLLC slice and downlink traffic can be transported over </w:t>
      </w:r>
      <w:proofErr w:type="spellStart"/>
      <w:r w:rsidR="00E337F6">
        <w:rPr>
          <w:lang w:eastAsia="zh-CN"/>
        </w:rPr>
        <w:t>eMBB</w:t>
      </w:r>
      <w:proofErr w:type="spellEnd"/>
      <w:r w:rsidR="00E337F6">
        <w:rPr>
          <w:lang w:eastAsia="zh-CN"/>
        </w:rPr>
        <w:t xml:space="preserve"> or URLLC slice.  </w:t>
      </w:r>
      <w:r w:rsidR="00DD45DE">
        <w:rPr>
          <w:lang w:eastAsia="zh-CN"/>
        </w:rPr>
        <w:t xml:space="preserve">This means for one cloud gaming, if uplink and downlink data transport is via </w:t>
      </w:r>
      <w:r w:rsidR="00594443">
        <w:rPr>
          <w:lang w:eastAsia="zh-CN"/>
        </w:rPr>
        <w:t>single</w:t>
      </w:r>
      <w:r w:rsidR="00DD45DE">
        <w:rPr>
          <w:lang w:eastAsia="zh-CN"/>
        </w:rPr>
        <w:t xml:space="preserve"> PDU session, this session need to be associated with URLLC slice in uplink and </w:t>
      </w:r>
      <w:proofErr w:type="spellStart"/>
      <w:r w:rsidR="00DD45DE">
        <w:rPr>
          <w:lang w:eastAsia="zh-CN"/>
        </w:rPr>
        <w:t>eMBB</w:t>
      </w:r>
      <w:proofErr w:type="spellEnd"/>
      <w:r w:rsidR="00DD45DE">
        <w:rPr>
          <w:lang w:eastAsia="zh-CN"/>
        </w:rPr>
        <w:t>/URLLC slice in downlink.</w:t>
      </w:r>
      <w:r>
        <w:rPr>
          <w:lang w:eastAsia="zh-CN"/>
        </w:rPr>
        <w:t xml:space="preserve"> </w:t>
      </w:r>
      <w:r w:rsidR="00DD45DE">
        <w:rPr>
          <w:lang w:eastAsia="zh-CN"/>
        </w:rPr>
        <w:t xml:space="preserve"> However, </w:t>
      </w:r>
      <w:r>
        <w:rPr>
          <w:lang w:eastAsia="zh-CN"/>
        </w:rPr>
        <w:t xml:space="preserve">URLLC and </w:t>
      </w:r>
      <w:proofErr w:type="spellStart"/>
      <w:r>
        <w:rPr>
          <w:lang w:eastAsia="zh-CN"/>
        </w:rPr>
        <w:t>eMBB</w:t>
      </w:r>
      <w:proofErr w:type="spellEnd"/>
      <w:r>
        <w:rPr>
          <w:lang w:eastAsia="zh-CN"/>
        </w:rPr>
        <w:t xml:space="preserve"> are of different SST thus when one cloud gaming service is provisioned via uplink URLLC plus downlink </w:t>
      </w:r>
      <w:proofErr w:type="spellStart"/>
      <w:r>
        <w:rPr>
          <w:lang w:eastAsia="zh-CN"/>
        </w:rPr>
        <w:t>eMBB</w:t>
      </w:r>
      <w:proofErr w:type="spellEnd"/>
      <w:r>
        <w:rPr>
          <w:lang w:eastAsia="zh-CN"/>
        </w:rPr>
        <w:t xml:space="preserve">, two slices are needed.  </w:t>
      </w:r>
    </w:p>
    <w:p w14:paraId="198AAAD6" w14:textId="77777777" w:rsidR="00594443" w:rsidRDefault="00594443" w:rsidP="001765D4">
      <w:pPr>
        <w:jc w:val="both"/>
        <w:rPr>
          <w:lang w:eastAsia="zh-CN"/>
        </w:rPr>
      </w:pPr>
    </w:p>
    <w:p w14:paraId="77C883FE" w14:textId="77777777" w:rsidR="00B86434" w:rsidRDefault="00131516" w:rsidP="001765D4">
      <w:pPr>
        <w:jc w:val="both"/>
        <w:rPr>
          <w:lang w:eastAsia="zh-CN"/>
        </w:rPr>
      </w:pPr>
      <w:r>
        <w:rPr>
          <w:lang w:eastAsia="zh-CN"/>
        </w:rPr>
        <w:t xml:space="preserve">From </w:t>
      </w:r>
      <w:r w:rsidR="00DD45DE">
        <w:rPr>
          <w:lang w:eastAsia="zh-CN"/>
        </w:rPr>
        <w:t xml:space="preserve">the </w:t>
      </w:r>
      <w:r>
        <w:rPr>
          <w:lang w:eastAsia="zh-CN"/>
        </w:rPr>
        <w:t>perspective</w:t>
      </w:r>
      <w:r w:rsidR="00DD45DE">
        <w:rPr>
          <w:lang w:eastAsia="zh-CN"/>
        </w:rPr>
        <w:t xml:space="preserve"> of gaming service providing</w:t>
      </w:r>
      <w:r>
        <w:rPr>
          <w:lang w:eastAsia="zh-CN"/>
        </w:rPr>
        <w:t xml:space="preserve">, </w:t>
      </w:r>
      <w:r w:rsidR="00DD45DE">
        <w:rPr>
          <w:lang w:eastAsia="zh-CN"/>
        </w:rPr>
        <w:t xml:space="preserve">we think </w:t>
      </w:r>
      <w:r w:rsidR="00FD0A29">
        <w:rPr>
          <w:lang w:eastAsia="zh-CN"/>
        </w:rPr>
        <w:t xml:space="preserve">5G system </w:t>
      </w:r>
      <w:r w:rsidR="00DD45DE">
        <w:rPr>
          <w:lang w:eastAsia="zh-CN"/>
        </w:rPr>
        <w:t>should</w:t>
      </w:r>
      <w:r w:rsidR="00FD0A29">
        <w:rPr>
          <w:lang w:eastAsia="zh-CN"/>
        </w:rPr>
        <w:t xml:space="preserve"> support</w:t>
      </w:r>
      <w:r w:rsidR="00B65C3B">
        <w:rPr>
          <w:lang w:eastAsia="zh-CN"/>
        </w:rPr>
        <w:t xml:space="preserve"> </w:t>
      </w:r>
      <w:r w:rsidR="00DD45DE">
        <w:rPr>
          <w:lang w:eastAsia="zh-CN"/>
        </w:rPr>
        <w:t>NCIS i.e.</w:t>
      </w:r>
      <w:r w:rsidR="00B65C3B">
        <w:rPr>
          <w:lang w:eastAsia="zh-CN"/>
        </w:rPr>
        <w:t xml:space="preserve"> cloud gaming </w:t>
      </w:r>
      <w:r w:rsidR="00FD0A29">
        <w:rPr>
          <w:lang w:eastAsia="zh-CN"/>
        </w:rPr>
        <w:t xml:space="preserve">service </w:t>
      </w:r>
      <w:r w:rsidR="00DD45DE">
        <w:rPr>
          <w:lang w:eastAsia="zh-CN"/>
        </w:rPr>
        <w:t>with asymmetric uplink and downlink traffic with one PDU session</w:t>
      </w:r>
      <w:r w:rsidR="00594443">
        <w:rPr>
          <w:lang w:eastAsia="zh-CN"/>
        </w:rPr>
        <w:t>.  For the PDU session, uplink and downlink of the PDU session can be associated with different slices i.e</w:t>
      </w:r>
      <w:r w:rsidR="00FD0A29">
        <w:rPr>
          <w:lang w:eastAsia="zh-CN"/>
        </w:rPr>
        <w:t>.</w:t>
      </w:r>
      <w:r w:rsidR="00594443">
        <w:rPr>
          <w:lang w:eastAsia="zh-CN"/>
        </w:rPr>
        <w:t xml:space="preserve"> URLLC and </w:t>
      </w:r>
      <w:proofErr w:type="spellStart"/>
      <w:r w:rsidR="00594443">
        <w:rPr>
          <w:lang w:eastAsia="zh-CN"/>
        </w:rPr>
        <w:t>eMBB</w:t>
      </w:r>
      <w:proofErr w:type="spellEnd"/>
      <w:r w:rsidR="00594443">
        <w:rPr>
          <w:lang w:eastAsia="zh-CN"/>
        </w:rPr>
        <w:t>.</w:t>
      </w:r>
      <w:r w:rsidR="00DD45DE">
        <w:rPr>
          <w:lang w:eastAsia="zh-CN"/>
        </w:rPr>
        <w:t xml:space="preserve">  </w:t>
      </w:r>
      <w:r w:rsidR="00594443">
        <w:rPr>
          <w:lang w:eastAsia="zh-CN"/>
        </w:rPr>
        <w:t xml:space="preserve">In current 5G system, we think this requirement cannot be fulfilled.  </w:t>
      </w:r>
      <w:proofErr w:type="gramStart"/>
      <w:r w:rsidR="00DD45DE">
        <w:rPr>
          <w:lang w:eastAsia="zh-CN"/>
        </w:rPr>
        <w:t>Thus</w:t>
      </w:r>
      <w:proofErr w:type="gramEnd"/>
      <w:r w:rsidR="00DD45DE">
        <w:rPr>
          <w:lang w:eastAsia="zh-CN"/>
        </w:rPr>
        <w:t xml:space="preserve"> we propose to add a new requirement for this.  We also provide gap analysis for this new requirement.</w:t>
      </w:r>
    </w:p>
    <w:p w14:paraId="627CA693" w14:textId="77777777" w:rsidR="00DD45DE" w:rsidRPr="00983D80" w:rsidRDefault="00DD45DE" w:rsidP="001765D4">
      <w:pPr>
        <w:jc w:val="both"/>
        <w:rPr>
          <w:lang w:eastAsia="zh-CN"/>
        </w:rPr>
      </w:pPr>
    </w:p>
    <w:p w14:paraId="630F469E" w14:textId="77777777" w:rsidR="00D909C1" w:rsidRPr="00131516" w:rsidRDefault="00D909C1" w:rsidP="00A45CBF"/>
    <w:p w14:paraId="5C1506D8" w14:textId="77777777" w:rsidR="00983D80" w:rsidRDefault="00983D80" w:rsidP="00983D80">
      <w:pPr>
        <w:pStyle w:val="2"/>
        <w:overflowPunct/>
        <w:autoSpaceDE/>
        <w:autoSpaceDN/>
        <w:adjustRightInd/>
        <w:textAlignment w:val="auto"/>
        <w:rPr>
          <w:lang w:eastAsia="zh-CN"/>
        </w:rPr>
      </w:pPr>
      <w:r w:rsidRPr="00983D80">
        <w:rPr>
          <w:rFonts w:eastAsia="宋体" w:hint="eastAsia"/>
          <w:lang w:val="en-GB" w:eastAsia="en-US"/>
        </w:rPr>
        <w:t>R</w:t>
      </w:r>
      <w:r w:rsidRPr="00983D80">
        <w:rPr>
          <w:rFonts w:eastAsia="宋体"/>
          <w:lang w:val="en-GB" w:eastAsia="en-US"/>
        </w:rPr>
        <w:t>eferences</w:t>
      </w:r>
    </w:p>
    <w:p w14:paraId="2DB47871" w14:textId="77777777" w:rsidR="00B86434" w:rsidRDefault="00983D80" w:rsidP="00A45CBF">
      <w:pPr>
        <w:rPr>
          <w:lang w:eastAsia="zh-CN"/>
        </w:rPr>
      </w:pPr>
      <w:r>
        <w:rPr>
          <w:rFonts w:hint="eastAsia"/>
          <w:lang w:eastAsia="zh-CN"/>
        </w:rPr>
        <w:t>[</w:t>
      </w:r>
      <w:r>
        <w:rPr>
          <w:lang w:eastAsia="zh-CN"/>
        </w:rPr>
        <w:t>1] TR 22.842 v1.0.0.</w:t>
      </w:r>
    </w:p>
    <w:p w14:paraId="7F7D5712" w14:textId="77777777" w:rsidR="00983D80" w:rsidRDefault="00983D80" w:rsidP="00A45CBF"/>
    <w:p w14:paraId="06824D72" w14:textId="77777777" w:rsidR="00D909C1" w:rsidRDefault="00D909C1" w:rsidP="00A45CBF">
      <w:pPr>
        <w:rPr>
          <w:color w:val="7030A0"/>
          <w:lang w:eastAsia="zh-CN"/>
        </w:rPr>
      </w:pPr>
    </w:p>
    <w:p w14:paraId="4FE1C449" w14:textId="77777777" w:rsidR="00AE7830" w:rsidRPr="00D909C1" w:rsidRDefault="00D909C1" w:rsidP="00D909C1">
      <w:pPr>
        <w:rPr>
          <w:color w:val="7030A0"/>
          <w:lang w:eastAsia="zh-CN"/>
        </w:rPr>
      </w:pPr>
      <w:r w:rsidRPr="00D909C1">
        <w:rPr>
          <w:rFonts w:hint="eastAsia"/>
          <w:color w:val="7030A0"/>
          <w:lang w:eastAsia="zh-CN"/>
        </w:rPr>
        <w:t>-</w:t>
      </w:r>
      <w:r w:rsidRPr="00D909C1">
        <w:rPr>
          <w:color w:val="7030A0"/>
          <w:lang w:eastAsia="zh-CN"/>
        </w:rPr>
        <w:t>--------------------------------------Proposed Changes to TR 22.842----------------------------------</w:t>
      </w:r>
    </w:p>
    <w:p w14:paraId="2334155D" w14:textId="77777777" w:rsidR="00F0307E" w:rsidRPr="007E6438" w:rsidRDefault="00F0307E" w:rsidP="00F0307E">
      <w:pPr>
        <w:pStyle w:val="2"/>
        <w:overflowPunct/>
        <w:autoSpaceDE/>
        <w:autoSpaceDN/>
        <w:adjustRightInd/>
        <w:textAlignment w:val="auto"/>
        <w:rPr>
          <w:rFonts w:eastAsia="宋体"/>
          <w:lang w:val="en-GB" w:eastAsia="en-US"/>
        </w:rPr>
      </w:pPr>
      <w:r w:rsidRPr="007E6438">
        <w:rPr>
          <w:rFonts w:eastAsia="宋体" w:hint="eastAsia"/>
          <w:lang w:val="en-GB" w:eastAsia="en-US"/>
        </w:rPr>
        <w:t>5.3</w:t>
      </w:r>
      <w:r w:rsidRPr="007E6438">
        <w:rPr>
          <w:rFonts w:eastAsia="宋体"/>
          <w:lang w:val="en-GB" w:eastAsia="en-US"/>
        </w:rPr>
        <w:tab/>
        <w:t>Cloud Rendering for Games</w:t>
      </w:r>
    </w:p>
    <w:p w14:paraId="20245965" w14:textId="77777777" w:rsidR="00F0307E" w:rsidRPr="007E6438" w:rsidRDefault="00F0307E" w:rsidP="00F0307E">
      <w:pPr>
        <w:pStyle w:val="3"/>
        <w:overflowPunct/>
        <w:autoSpaceDE/>
        <w:autoSpaceDN/>
        <w:adjustRightInd/>
        <w:textAlignment w:val="auto"/>
        <w:rPr>
          <w:rFonts w:eastAsia="宋体"/>
          <w:lang w:val="en-GB" w:eastAsia="en-US"/>
        </w:rPr>
      </w:pPr>
      <w:bookmarkStart w:id="0" w:name="_Toc531685327"/>
      <w:r w:rsidRPr="007E6438">
        <w:rPr>
          <w:rFonts w:eastAsia="宋体" w:hint="eastAsia"/>
          <w:lang w:val="en-GB" w:eastAsia="en-US"/>
        </w:rPr>
        <w:t>5</w:t>
      </w:r>
      <w:r w:rsidRPr="007E6438">
        <w:rPr>
          <w:rFonts w:eastAsia="宋体"/>
          <w:lang w:val="en-GB" w:eastAsia="en-US"/>
        </w:rPr>
        <w:t>.</w:t>
      </w:r>
      <w:r w:rsidRPr="007E6438">
        <w:rPr>
          <w:rFonts w:eastAsia="宋体" w:hint="eastAsia"/>
          <w:lang w:val="en-GB" w:eastAsia="en-US"/>
        </w:rPr>
        <w:t>3</w:t>
      </w:r>
      <w:r w:rsidRPr="007E6438">
        <w:rPr>
          <w:rFonts w:eastAsia="宋体"/>
          <w:lang w:val="en-GB" w:eastAsia="en-US"/>
        </w:rPr>
        <w:t>.1</w:t>
      </w:r>
      <w:r w:rsidRPr="007E6438">
        <w:rPr>
          <w:rFonts w:eastAsia="宋体"/>
          <w:lang w:val="en-GB" w:eastAsia="en-US"/>
        </w:rPr>
        <w:tab/>
        <w:t>Description</w:t>
      </w:r>
      <w:bookmarkEnd w:id="0"/>
    </w:p>
    <w:p w14:paraId="2D862B8B" w14:textId="77777777" w:rsidR="00F0307E" w:rsidRPr="004B62D1" w:rsidRDefault="00F0307E" w:rsidP="00F0307E">
      <w:pPr>
        <w:jc w:val="both"/>
        <w:rPr>
          <w:rFonts w:eastAsia="宋体"/>
          <w:szCs w:val="22"/>
          <w:lang w:eastAsia="zh-CN"/>
        </w:rPr>
      </w:pPr>
      <w:r w:rsidRPr="004B62D1">
        <w:rPr>
          <w:rFonts w:eastAsia="宋体" w:hint="eastAsia"/>
          <w:szCs w:val="22"/>
          <w:lang w:eastAsia="zh-CN"/>
        </w:rPr>
        <w:t>The use device for mobile gaming can be a normal smart phone or AR/VR devices.</w:t>
      </w:r>
      <w:r w:rsidRPr="004B62D1">
        <w:rPr>
          <w:rFonts w:eastAsia="宋体"/>
          <w:szCs w:val="22"/>
          <w:lang w:eastAsia="zh-CN"/>
        </w:rPr>
        <w:t xml:space="preserve"> When playing the game, the sensors within the devices produces some data which is needed to perform rendering computing.  For cloud rending use case, the user device doesn’t perform rendering computing, instead, it sends the sensor data in uplink direction to the cloud side in a real time manner.  When the cloud </w:t>
      </w:r>
      <w:r w:rsidRPr="004B62D1">
        <w:rPr>
          <w:rFonts w:eastAsia="宋体"/>
          <w:szCs w:val="22"/>
          <w:lang w:eastAsia="zh-CN"/>
        </w:rPr>
        <w:lastRenderedPageBreak/>
        <w:t>side receives the sensor</w:t>
      </w:r>
      <w:r w:rsidR="003A3EFD">
        <w:rPr>
          <w:rFonts w:eastAsia="宋体"/>
          <w:szCs w:val="22"/>
          <w:lang w:eastAsia="zh-CN"/>
        </w:rPr>
        <w:t xml:space="preserve"> </w:t>
      </w:r>
      <w:r w:rsidR="00512991">
        <w:rPr>
          <w:rFonts w:eastAsia="宋体"/>
          <w:szCs w:val="22"/>
          <w:lang w:eastAsia="zh-CN"/>
        </w:rPr>
        <w:t>data</w:t>
      </w:r>
      <w:r w:rsidRPr="004B62D1">
        <w:rPr>
          <w:rFonts w:eastAsia="宋体"/>
          <w:szCs w:val="22"/>
          <w:lang w:eastAsia="zh-CN"/>
        </w:rPr>
        <w:t>, it performs rendering computing and produce</w:t>
      </w:r>
      <w:r>
        <w:rPr>
          <w:rFonts w:eastAsia="宋体" w:hint="eastAsia"/>
          <w:szCs w:val="22"/>
          <w:lang w:eastAsia="zh-CN"/>
        </w:rPr>
        <w:t>s</w:t>
      </w:r>
      <w:r w:rsidRPr="004B62D1">
        <w:rPr>
          <w:rFonts w:eastAsia="宋体"/>
          <w:szCs w:val="22"/>
          <w:lang w:eastAsia="zh-CN"/>
        </w:rPr>
        <w:t xml:space="preserve"> the multimedia data and then sen</w:t>
      </w:r>
      <w:r>
        <w:rPr>
          <w:rFonts w:eastAsia="宋体" w:hint="eastAsia"/>
          <w:szCs w:val="22"/>
          <w:lang w:eastAsia="zh-CN"/>
        </w:rPr>
        <w:t>ds</w:t>
      </w:r>
      <w:r w:rsidRPr="004B62D1">
        <w:rPr>
          <w:rFonts w:eastAsia="宋体"/>
          <w:szCs w:val="22"/>
          <w:lang w:eastAsia="zh-CN"/>
        </w:rPr>
        <w:t xml:space="preserve"> back to the user devices for display.</w:t>
      </w:r>
    </w:p>
    <w:p w14:paraId="0F4141A6" w14:textId="77777777" w:rsidR="00F0307E" w:rsidRPr="003A3EFD" w:rsidRDefault="00F0307E" w:rsidP="00F0307E">
      <w:pPr>
        <w:jc w:val="both"/>
        <w:rPr>
          <w:rFonts w:eastAsia="宋体"/>
          <w:szCs w:val="22"/>
          <w:lang w:val="en-US" w:eastAsia="zh-CN"/>
        </w:rPr>
      </w:pPr>
      <w:r w:rsidRPr="004B62D1">
        <w:rPr>
          <w:rFonts w:eastAsia="宋体" w:hint="eastAsia"/>
          <w:szCs w:val="22"/>
          <w:lang w:eastAsia="zh-CN"/>
        </w:rPr>
        <w:t xml:space="preserve">The following Figure 5.3.1-1 shows </w:t>
      </w:r>
      <w:r w:rsidRPr="004B62D1">
        <w:rPr>
          <w:rFonts w:eastAsia="宋体"/>
          <w:szCs w:val="22"/>
          <w:lang w:eastAsia="zh-CN"/>
        </w:rPr>
        <w:t xml:space="preserve">the general idea of this use case. Please </w:t>
      </w:r>
      <w:r w:rsidRPr="004B62D1">
        <w:rPr>
          <w:rFonts w:eastAsia="宋体" w:hint="eastAsia"/>
          <w:szCs w:val="22"/>
          <w:lang w:eastAsia="zh-CN"/>
        </w:rPr>
        <w:t>note</w:t>
      </w:r>
      <w:r w:rsidRPr="004B62D1">
        <w:rPr>
          <w:rFonts w:eastAsia="宋体"/>
          <w:szCs w:val="22"/>
          <w:lang w:eastAsia="zh-CN"/>
        </w:rPr>
        <w:t xml:space="preserve"> that this figure is only used to illustrate how cloud rendering for mobile games works and the major impacts to 3GPP is whether and how 5GS can be used to transport the uplink sensor information and downlink rendered multimedia data to display.</w:t>
      </w:r>
    </w:p>
    <w:p w14:paraId="55804216" w14:textId="302144DE" w:rsidR="00F0307E" w:rsidRDefault="00B874CD" w:rsidP="00F0307E">
      <w:pPr>
        <w:pStyle w:val="TH"/>
        <w:rPr>
          <w:rFonts w:eastAsia="Calibri"/>
        </w:rPr>
      </w:pPr>
      <w:r>
        <w:rPr>
          <w:rFonts w:eastAsia="Calibri"/>
          <w:noProof/>
        </w:rPr>
        <w:drawing>
          <wp:inline distT="0" distB="0" distL="0" distR="0" wp14:anchorId="01C674B8" wp14:editId="7BACD2D6">
            <wp:extent cx="5530215" cy="274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30215" cy="2743200"/>
                    </a:xfrm>
                    <a:prstGeom prst="rect">
                      <a:avLst/>
                    </a:prstGeom>
                    <a:noFill/>
                    <a:ln>
                      <a:noFill/>
                    </a:ln>
                  </pic:spPr>
                </pic:pic>
              </a:graphicData>
            </a:graphic>
          </wp:inline>
        </w:drawing>
      </w:r>
    </w:p>
    <w:p w14:paraId="34743C74" w14:textId="77777777" w:rsidR="00F0307E" w:rsidRPr="003B4B19" w:rsidRDefault="00F0307E" w:rsidP="00F0307E">
      <w:pPr>
        <w:pStyle w:val="TF"/>
        <w:overflowPunct/>
        <w:autoSpaceDE/>
        <w:autoSpaceDN/>
        <w:adjustRightInd/>
        <w:textAlignment w:val="auto"/>
        <w:outlineLvl w:val="0"/>
        <w:rPr>
          <w:rFonts w:eastAsia="宋体"/>
          <w:lang w:val="en-US" w:eastAsia="en-US"/>
        </w:rPr>
      </w:pPr>
      <w:r w:rsidRPr="0082235B">
        <w:rPr>
          <w:rFonts w:eastAsia="宋体" w:hint="eastAsia"/>
          <w:lang w:val="en-US" w:eastAsia="en-US"/>
        </w:rPr>
        <w:t>Figure 5.</w:t>
      </w:r>
      <w:r>
        <w:rPr>
          <w:rFonts w:eastAsia="宋体" w:hint="eastAsia"/>
          <w:lang w:val="en-US" w:eastAsia="en-US"/>
        </w:rPr>
        <w:t>3</w:t>
      </w:r>
      <w:r w:rsidRPr="0082235B">
        <w:rPr>
          <w:rFonts w:eastAsia="宋体" w:hint="eastAsia"/>
          <w:lang w:val="en-US" w:eastAsia="en-US"/>
        </w:rPr>
        <w:t>.1</w:t>
      </w:r>
      <w:r>
        <w:rPr>
          <w:rFonts w:eastAsia="宋体" w:hint="eastAsia"/>
          <w:lang w:val="en-US" w:eastAsia="en-US"/>
        </w:rPr>
        <w:t>-</w:t>
      </w:r>
      <w:r w:rsidRPr="0082235B">
        <w:rPr>
          <w:rFonts w:eastAsia="宋体" w:hint="eastAsia"/>
          <w:lang w:val="en-US" w:eastAsia="en-US"/>
        </w:rPr>
        <w:t>1</w:t>
      </w:r>
      <w:r>
        <w:rPr>
          <w:rFonts w:eastAsia="宋体" w:hint="eastAsia"/>
          <w:lang w:val="en-US" w:eastAsia="en-US"/>
        </w:rPr>
        <w:t>:</w:t>
      </w:r>
      <w:r w:rsidRPr="0082235B">
        <w:rPr>
          <w:rFonts w:eastAsia="宋体" w:hint="eastAsia"/>
          <w:lang w:val="en-US" w:eastAsia="en-US"/>
        </w:rPr>
        <w:t xml:space="preserve"> </w:t>
      </w:r>
      <w:r>
        <w:rPr>
          <w:rFonts w:eastAsia="宋体" w:hint="eastAsia"/>
          <w:lang w:val="en-US" w:eastAsia="en-US"/>
        </w:rPr>
        <w:t>Cloud rendering for games</w:t>
      </w:r>
    </w:p>
    <w:p w14:paraId="6A400EA5" w14:textId="77777777" w:rsidR="00F0307E" w:rsidRPr="004B62D1" w:rsidRDefault="00F0307E" w:rsidP="00F0307E">
      <w:pPr>
        <w:jc w:val="both"/>
        <w:rPr>
          <w:rFonts w:eastAsia="宋体"/>
          <w:szCs w:val="22"/>
          <w:lang w:eastAsia="zh-CN"/>
        </w:rPr>
      </w:pPr>
      <w:r w:rsidRPr="004B62D1">
        <w:rPr>
          <w:rFonts w:eastAsia="宋体" w:hint="eastAsia"/>
          <w:szCs w:val="22"/>
          <w:lang w:eastAsia="zh-CN"/>
        </w:rPr>
        <w:t>In order to reduce the latency, edge computing</w:t>
      </w:r>
      <w:r w:rsidRPr="004B62D1">
        <w:rPr>
          <w:rFonts w:eastAsia="宋体"/>
          <w:szCs w:val="22"/>
          <w:lang w:eastAsia="zh-CN"/>
        </w:rPr>
        <w:t xml:space="preserve"> can be enabled for the cloud side.  To achieve this purpose, NEF may be enhanced to support network capability exposure to the cloud render server as an AF.  </w:t>
      </w:r>
    </w:p>
    <w:p w14:paraId="367ECE59" w14:textId="77777777" w:rsidR="00F0307E" w:rsidRDefault="00F0307E" w:rsidP="00F0307E">
      <w:pPr>
        <w:jc w:val="both"/>
        <w:rPr>
          <w:rFonts w:eastAsia="宋体"/>
          <w:szCs w:val="22"/>
          <w:lang w:eastAsia="zh-CN"/>
        </w:rPr>
      </w:pPr>
      <w:r>
        <w:rPr>
          <w:rFonts w:eastAsia="宋体"/>
          <w:szCs w:val="22"/>
          <w:lang w:eastAsia="zh-CN"/>
        </w:rPr>
        <w:t>VR services are considered as an important application in 5G network.  Based on the feasibility study [</w:t>
      </w:r>
      <w:r>
        <w:rPr>
          <w:rFonts w:eastAsia="宋体" w:hint="eastAsia"/>
          <w:szCs w:val="22"/>
          <w:lang w:eastAsia="zh-CN"/>
        </w:rPr>
        <w:t>2</w:t>
      </w:r>
      <w:r>
        <w:rPr>
          <w:rFonts w:eastAsia="宋体"/>
          <w:szCs w:val="22"/>
          <w:lang w:eastAsia="zh-CN"/>
        </w:rPr>
        <w:t>] and normative work [</w:t>
      </w:r>
      <w:r>
        <w:rPr>
          <w:rFonts w:eastAsia="宋体" w:hint="eastAsia"/>
          <w:szCs w:val="22"/>
          <w:lang w:eastAsia="zh-CN"/>
        </w:rPr>
        <w:t>4</w:t>
      </w:r>
      <w:r>
        <w:rPr>
          <w:rFonts w:eastAsia="宋体"/>
          <w:szCs w:val="22"/>
          <w:lang w:eastAsia="zh-CN"/>
        </w:rPr>
        <w:t xml:space="preserve">], the service requirements </w:t>
      </w:r>
      <w:r>
        <w:rPr>
          <w:rFonts w:eastAsia="宋体" w:hint="eastAsia"/>
          <w:szCs w:val="22"/>
          <w:lang w:eastAsia="zh-CN"/>
        </w:rPr>
        <w:t>are</w:t>
      </w:r>
      <w:r>
        <w:rPr>
          <w:rFonts w:eastAsia="宋体"/>
          <w:szCs w:val="22"/>
          <w:lang w:eastAsia="zh-CN"/>
        </w:rPr>
        <w:t xml:space="preserve"> specified as follows in [</w:t>
      </w:r>
      <w:r>
        <w:rPr>
          <w:rFonts w:eastAsia="宋体" w:hint="eastAsia"/>
          <w:szCs w:val="22"/>
          <w:lang w:eastAsia="zh-CN"/>
        </w:rPr>
        <w:t>4</w:t>
      </w:r>
      <w:r>
        <w:rPr>
          <w:rFonts w:eastAsia="宋体"/>
          <w:szCs w:val="22"/>
          <w:lang w:eastAsia="zh-CN"/>
        </w:rPr>
        <w:t>]:</w:t>
      </w:r>
    </w:p>
    <w:p w14:paraId="39BEF038" w14:textId="77777777" w:rsidR="00F0307E" w:rsidRPr="004B62D1" w:rsidRDefault="00F0307E" w:rsidP="00F0307E">
      <w:pPr>
        <w:jc w:val="both"/>
        <w:rPr>
          <w:rFonts w:eastAsia="宋体"/>
          <w:szCs w:val="22"/>
          <w:lang w:eastAsia="zh-CN"/>
        </w:rPr>
      </w:pPr>
      <w:r w:rsidRPr="004B62D1">
        <w:rPr>
          <w:rFonts w:eastAsia="宋体"/>
          <w:szCs w:val="22"/>
          <w:lang w:eastAsia="zh-CN"/>
        </w:rPr>
        <w:t>To support VR environments with low motion-to-photon capabilities, the 5G system shall support:</w:t>
      </w:r>
    </w:p>
    <w:p w14:paraId="6D125D8C" w14:textId="77777777" w:rsidR="00F0307E" w:rsidRPr="004B62D1" w:rsidRDefault="00F0307E" w:rsidP="00F0307E">
      <w:pPr>
        <w:pStyle w:val="B1"/>
        <w:rPr>
          <w:rFonts w:eastAsia="宋体"/>
        </w:rPr>
      </w:pPr>
      <w:r>
        <w:rPr>
          <w:rFonts w:eastAsia="宋体"/>
        </w:rPr>
        <w:t>-</w:t>
      </w:r>
      <w:r>
        <w:rPr>
          <w:rFonts w:eastAsia="宋体"/>
        </w:rPr>
        <w:tab/>
      </w:r>
      <w:r>
        <w:rPr>
          <w:rFonts w:eastAsia="宋体" w:hint="eastAsia"/>
        </w:rPr>
        <w:tab/>
      </w:r>
      <w:r w:rsidRPr="004B62D1">
        <w:rPr>
          <w:rFonts w:eastAsia="宋体"/>
        </w:rPr>
        <w:t>motion-to-photon latency in the range of 7-15ms while maintaining the required user data rate of [1Gbps] and</w:t>
      </w:r>
    </w:p>
    <w:p w14:paraId="749BAF74" w14:textId="77777777" w:rsidR="00F0307E" w:rsidRPr="004B62D1" w:rsidRDefault="00F0307E" w:rsidP="00F0307E">
      <w:pPr>
        <w:pStyle w:val="B1"/>
        <w:rPr>
          <w:rFonts w:eastAsia="宋体"/>
        </w:rPr>
      </w:pPr>
      <w:r>
        <w:rPr>
          <w:rFonts w:eastAsia="宋体"/>
        </w:rPr>
        <w:t>-</w:t>
      </w:r>
      <w:r>
        <w:rPr>
          <w:rFonts w:eastAsia="宋体"/>
        </w:rPr>
        <w:tab/>
      </w:r>
      <w:r>
        <w:rPr>
          <w:rFonts w:eastAsia="宋体" w:hint="eastAsia"/>
        </w:rPr>
        <w:tab/>
      </w:r>
      <w:r w:rsidRPr="004B62D1">
        <w:rPr>
          <w:rFonts w:eastAsia="宋体"/>
        </w:rPr>
        <w:t>motion-to-sound delay of [&lt;20ms].</w:t>
      </w:r>
    </w:p>
    <w:p w14:paraId="13A6EF0D" w14:textId="77777777" w:rsidR="00F0307E" w:rsidRPr="00BB3364" w:rsidRDefault="00F0307E" w:rsidP="00F0307E">
      <w:pPr>
        <w:pStyle w:val="NO"/>
        <w:rPr>
          <w:lang w:eastAsia="zh-CN"/>
        </w:rPr>
      </w:pPr>
      <w:r w:rsidRPr="00BB3364">
        <w:t>N</w:t>
      </w:r>
      <w:r w:rsidRPr="00BB3364">
        <w:rPr>
          <w:lang w:val="en-GB"/>
        </w:rPr>
        <w:t>OTE</w:t>
      </w:r>
      <w:r w:rsidRPr="00BB3364">
        <w:t xml:space="preserve">: </w:t>
      </w:r>
      <w:r w:rsidRPr="00BB3364">
        <w:rPr>
          <w:lang w:val="en-GB"/>
        </w:rPr>
        <w:tab/>
        <w:t>The motion-to-photon latency is defined as the latency between the physical movement of a user's head and the updated picture in the VR headset. The</w:t>
      </w:r>
      <w:r w:rsidRPr="00BB3364">
        <w:t xml:space="preserve"> motion-to-sound latency is the latency between the physical movement of a user</w:t>
      </w:r>
      <w:r w:rsidRPr="00BB3364">
        <w:rPr>
          <w:lang w:eastAsia="zh-CN"/>
        </w:rPr>
        <w:t>'</w:t>
      </w:r>
      <w:r w:rsidRPr="00BB3364">
        <w:t>s head and updated sound waves from a head mounted speaker reaching their ears</w:t>
      </w:r>
      <w:r w:rsidRPr="00BB3364">
        <w:rPr>
          <w:lang w:val="en-GB"/>
        </w:rPr>
        <w:t>.</w:t>
      </w:r>
    </w:p>
    <w:p w14:paraId="062D8D95" w14:textId="77777777" w:rsidR="00F0307E" w:rsidRPr="00BB3364" w:rsidRDefault="00F0307E" w:rsidP="00F0307E">
      <w:pPr>
        <w:jc w:val="both"/>
        <w:rPr>
          <w:rFonts w:eastAsia="宋体"/>
          <w:szCs w:val="22"/>
          <w:lang w:eastAsia="zh-CN"/>
        </w:rPr>
      </w:pPr>
      <w:r w:rsidRPr="00BB3364">
        <w:rPr>
          <w:rFonts w:eastAsia="宋体" w:hint="eastAsia"/>
          <w:szCs w:val="22"/>
          <w:lang w:eastAsia="zh-CN"/>
        </w:rPr>
        <w:t xml:space="preserve">Regarding to the </w:t>
      </w:r>
      <w:r>
        <w:rPr>
          <w:rFonts w:eastAsia="宋体"/>
          <w:szCs w:val="22"/>
          <w:lang w:eastAsia="zh-CN"/>
        </w:rPr>
        <w:t>performance indicators like required</w:t>
      </w:r>
      <w:r>
        <w:rPr>
          <w:rFonts w:eastAsia="宋体" w:hint="eastAsia"/>
          <w:szCs w:val="22"/>
          <w:lang w:eastAsia="zh-CN"/>
        </w:rPr>
        <w:t xml:space="preserve"> data rate</w:t>
      </w:r>
      <w:r>
        <w:rPr>
          <w:rFonts w:eastAsia="宋体"/>
          <w:szCs w:val="22"/>
          <w:lang w:eastAsia="zh-CN"/>
        </w:rPr>
        <w:t xml:space="preserve"> and latency</w:t>
      </w:r>
      <w:r w:rsidRPr="00BB3364">
        <w:rPr>
          <w:rFonts w:eastAsia="宋体" w:hint="eastAsia"/>
          <w:szCs w:val="22"/>
          <w:lang w:eastAsia="zh-CN"/>
        </w:rPr>
        <w:t xml:space="preserve">, different research institutes and companies have </w:t>
      </w:r>
      <w:r w:rsidRPr="00BB3364">
        <w:rPr>
          <w:rFonts w:eastAsia="宋体"/>
          <w:szCs w:val="22"/>
          <w:lang w:eastAsia="zh-CN"/>
        </w:rPr>
        <w:t>different</w:t>
      </w:r>
      <w:r w:rsidRPr="00BB3364">
        <w:rPr>
          <w:rFonts w:eastAsia="宋体" w:hint="eastAsia"/>
          <w:szCs w:val="22"/>
          <w:lang w:eastAsia="zh-CN"/>
        </w:rPr>
        <w:t xml:space="preserve"> </w:t>
      </w:r>
      <w:r w:rsidRPr="00BB3364">
        <w:rPr>
          <w:rFonts w:eastAsia="宋体"/>
          <w:szCs w:val="22"/>
          <w:lang w:eastAsia="zh-CN"/>
        </w:rPr>
        <w:t>observations</w:t>
      </w:r>
      <w:r>
        <w:rPr>
          <w:rFonts w:eastAsia="宋体"/>
          <w:szCs w:val="22"/>
          <w:lang w:eastAsia="zh-CN"/>
        </w:rPr>
        <w:t xml:space="preserve"> since the assumed parameters are different</w:t>
      </w:r>
      <w:r w:rsidRPr="00BB3364">
        <w:rPr>
          <w:rFonts w:eastAsia="宋体"/>
          <w:szCs w:val="22"/>
          <w:lang w:eastAsia="zh-CN"/>
        </w:rPr>
        <w:t xml:space="preserve">. </w:t>
      </w:r>
      <w:r>
        <w:rPr>
          <w:rFonts w:eastAsia="宋体"/>
          <w:szCs w:val="22"/>
          <w:lang w:eastAsia="zh-CN"/>
        </w:rPr>
        <w:t xml:space="preserve">In </w:t>
      </w:r>
      <w:r w:rsidRPr="00BB3364">
        <w:rPr>
          <w:rFonts w:eastAsia="宋体"/>
          <w:szCs w:val="22"/>
          <w:lang w:eastAsia="zh-CN"/>
        </w:rPr>
        <w:t>[</w:t>
      </w:r>
      <w:r>
        <w:rPr>
          <w:rFonts w:eastAsia="宋体" w:hint="eastAsia"/>
          <w:szCs w:val="22"/>
          <w:lang w:eastAsia="zh-CN"/>
        </w:rPr>
        <w:t>9</w:t>
      </w:r>
      <w:r w:rsidRPr="00BB3364">
        <w:rPr>
          <w:rFonts w:eastAsia="宋体"/>
          <w:szCs w:val="22"/>
          <w:lang w:eastAsia="zh-CN"/>
        </w:rPr>
        <w:t>]</w:t>
      </w:r>
      <w:r>
        <w:rPr>
          <w:rFonts w:eastAsia="宋体"/>
          <w:szCs w:val="22"/>
          <w:lang w:eastAsia="zh-CN"/>
        </w:rPr>
        <w:t xml:space="preserve">, the motivations and technical trends for low latency and ultra-reliable VR services which is quite aligned with this use case. </w:t>
      </w:r>
      <w:r>
        <w:rPr>
          <w:rFonts w:eastAsia="宋体" w:hint="eastAsia"/>
          <w:szCs w:val="22"/>
          <w:lang w:eastAsia="zh-CN"/>
        </w:rPr>
        <w:t xml:space="preserve">In </w:t>
      </w:r>
      <w:r>
        <w:rPr>
          <w:rFonts w:eastAsia="宋体"/>
          <w:szCs w:val="22"/>
          <w:lang w:eastAsia="zh-CN"/>
        </w:rPr>
        <w:t>[</w:t>
      </w:r>
      <w:r>
        <w:rPr>
          <w:rFonts w:eastAsia="宋体" w:hint="eastAsia"/>
          <w:szCs w:val="22"/>
          <w:lang w:eastAsia="zh-CN"/>
        </w:rPr>
        <w:t>5</w:t>
      </w:r>
      <w:r>
        <w:rPr>
          <w:rFonts w:eastAsia="宋体"/>
          <w:szCs w:val="22"/>
          <w:lang w:eastAsia="zh-CN"/>
        </w:rPr>
        <w:t>]</w:t>
      </w:r>
      <w:r>
        <w:rPr>
          <w:rFonts w:eastAsia="宋体" w:hint="eastAsia"/>
          <w:szCs w:val="22"/>
          <w:lang w:eastAsia="zh-CN"/>
        </w:rPr>
        <w:t>, it</w:t>
      </w:r>
      <w:r>
        <w:rPr>
          <w:rFonts w:eastAsia="宋体"/>
          <w:szCs w:val="22"/>
          <w:lang w:eastAsia="zh-CN"/>
        </w:rPr>
        <w:t xml:space="preserve"> demonstrates that for some VR use cases like remote machinery control, the latency needs to be lower than 5ms and depending on the frame rate and </w:t>
      </w:r>
      <w:proofErr w:type="spellStart"/>
      <w:r>
        <w:rPr>
          <w:rFonts w:eastAsia="宋体"/>
          <w:szCs w:val="22"/>
          <w:lang w:eastAsia="zh-CN"/>
        </w:rPr>
        <w:t>DoF</w:t>
      </w:r>
      <w:proofErr w:type="spellEnd"/>
      <w:r>
        <w:rPr>
          <w:rFonts w:eastAsia="宋体"/>
          <w:szCs w:val="22"/>
          <w:lang w:eastAsia="zh-CN"/>
        </w:rPr>
        <w:t xml:space="preserve"> (degree of freedom) the required bandwidth can be up to 1Gbps.  In [</w:t>
      </w:r>
      <w:r>
        <w:rPr>
          <w:rFonts w:eastAsia="宋体" w:hint="eastAsia"/>
          <w:szCs w:val="22"/>
          <w:lang w:eastAsia="zh-CN"/>
        </w:rPr>
        <w:t>10</w:t>
      </w:r>
      <w:r>
        <w:rPr>
          <w:rFonts w:eastAsia="宋体"/>
          <w:szCs w:val="22"/>
          <w:lang w:eastAsia="zh-CN"/>
        </w:rPr>
        <w:t xml:space="preserve">], one given example shows that </w:t>
      </w:r>
      <w:r w:rsidRPr="00C20942">
        <w:rPr>
          <w:rFonts w:eastAsia="宋体"/>
          <w:szCs w:val="22"/>
          <w:lang w:eastAsia="zh-CN"/>
        </w:rPr>
        <w:t>the resolution of Oculus Rift CV1</w:t>
      </w:r>
      <w:r>
        <w:rPr>
          <w:rFonts w:eastAsia="宋体"/>
          <w:szCs w:val="22"/>
          <w:lang w:eastAsia="zh-CN"/>
        </w:rPr>
        <w:t xml:space="preserve"> </w:t>
      </w:r>
      <w:r w:rsidRPr="00C20942">
        <w:rPr>
          <w:rFonts w:eastAsia="宋体"/>
          <w:szCs w:val="22"/>
          <w:lang w:eastAsia="zh-CN"/>
        </w:rPr>
        <w:t xml:space="preserve">is 1080 </w:t>
      </w:r>
      <w:r w:rsidRPr="00C20942">
        <w:rPr>
          <w:rFonts w:eastAsia="宋体" w:hint="eastAsia"/>
          <w:szCs w:val="22"/>
          <w:lang w:eastAsia="zh-CN"/>
        </w:rPr>
        <w:t>×</w:t>
      </w:r>
      <w:r w:rsidRPr="00C20942">
        <w:rPr>
          <w:rFonts w:eastAsia="宋体"/>
          <w:szCs w:val="22"/>
          <w:lang w:eastAsia="zh-CN"/>
        </w:rPr>
        <w:t xml:space="preserve"> 1200 (1,296,000) per eye driven at 90Hz resulting in</w:t>
      </w:r>
      <w:r>
        <w:rPr>
          <w:rFonts w:eastAsia="宋体"/>
          <w:szCs w:val="22"/>
          <w:lang w:eastAsia="zh-CN"/>
        </w:rPr>
        <w:t xml:space="preserve"> </w:t>
      </w:r>
      <w:r w:rsidRPr="00C20942">
        <w:rPr>
          <w:rFonts w:eastAsia="宋体"/>
          <w:szCs w:val="22"/>
          <w:lang w:eastAsia="zh-CN"/>
        </w:rPr>
        <w:t>an uncompressed data rate of about 5.3 Gbps</w:t>
      </w:r>
      <w:r>
        <w:rPr>
          <w:rFonts w:eastAsia="宋体"/>
          <w:szCs w:val="22"/>
          <w:lang w:eastAsia="zh-CN"/>
        </w:rPr>
        <w:t>. In [</w:t>
      </w:r>
      <w:r>
        <w:rPr>
          <w:rFonts w:eastAsia="宋体" w:hint="eastAsia"/>
          <w:szCs w:val="22"/>
          <w:lang w:eastAsia="zh-CN"/>
        </w:rPr>
        <w:t>11</w:t>
      </w:r>
      <w:r>
        <w:rPr>
          <w:rFonts w:eastAsia="宋体"/>
          <w:szCs w:val="22"/>
          <w:lang w:eastAsia="zh-CN"/>
        </w:rPr>
        <w:t xml:space="preserve">], it can be observed that the required data rate is dependent in the resolution, frame rate, </w:t>
      </w:r>
      <w:proofErr w:type="spellStart"/>
      <w:r>
        <w:rPr>
          <w:rFonts w:eastAsia="宋体"/>
          <w:szCs w:val="22"/>
          <w:lang w:eastAsia="zh-CN"/>
        </w:rPr>
        <w:t>DoF</w:t>
      </w:r>
      <w:proofErr w:type="spellEnd"/>
      <w:r>
        <w:rPr>
          <w:rFonts w:eastAsia="宋体"/>
          <w:szCs w:val="22"/>
          <w:lang w:eastAsia="zh-CN"/>
        </w:rPr>
        <w:t xml:space="preserve"> (Degree of Freedom) and other factors like the codec and compressing algorithms.</w:t>
      </w:r>
    </w:p>
    <w:p w14:paraId="1C9D4806" w14:textId="77777777" w:rsidR="00F0307E" w:rsidRPr="008F1D49" w:rsidRDefault="00F0307E" w:rsidP="00F0307E">
      <w:pPr>
        <w:jc w:val="both"/>
        <w:rPr>
          <w:rFonts w:eastAsia="宋体"/>
          <w:szCs w:val="22"/>
          <w:lang w:eastAsia="zh-CN"/>
        </w:rPr>
      </w:pPr>
      <w:r w:rsidRPr="00AD1472">
        <w:rPr>
          <w:rFonts w:eastAsia="宋体"/>
          <w:szCs w:val="22"/>
          <w:lang w:eastAsia="zh-CN"/>
        </w:rPr>
        <w:t xml:space="preserve">Compared with existing gaming services, cloud gaming is extremely delay and bandwidth sensitive because there is no buffer for the video frame and any non-real time delivery or packet loss will cause discontinuous frame or bad gaming experience.  For example, current mainstream FPS (First Person Shooter) game requires 60 frames per second, which means frame interval is 16.67ms.  Taking out the </w:t>
      </w:r>
      <w:r w:rsidRPr="00AD1472">
        <w:rPr>
          <w:rFonts w:eastAsia="宋体"/>
          <w:szCs w:val="22"/>
          <w:lang w:eastAsia="zh-CN"/>
        </w:rPr>
        <w:lastRenderedPageBreak/>
        <w:t xml:space="preserve">delay for rendering and encoding/decoding processing, the </w:t>
      </w:r>
      <w:proofErr w:type="gramStart"/>
      <w:r w:rsidRPr="00AD1472">
        <w:rPr>
          <w:rFonts w:eastAsia="宋体"/>
          <w:szCs w:val="22"/>
          <w:lang w:eastAsia="zh-CN"/>
        </w:rPr>
        <w:t>round trip</w:t>
      </w:r>
      <w:proofErr w:type="gramEnd"/>
      <w:r w:rsidRPr="00AD1472">
        <w:rPr>
          <w:rFonts w:eastAsia="宋体"/>
          <w:szCs w:val="22"/>
          <w:lang w:eastAsia="zh-CN"/>
        </w:rPr>
        <w:t xml:space="preserve"> time (RTT) delay over 5GS should be less than 5ms. </w:t>
      </w:r>
      <w:r w:rsidRPr="00AD1472">
        <w:rPr>
          <w:rFonts w:eastAsia="宋体" w:hint="eastAsia"/>
          <w:szCs w:val="22"/>
          <w:lang w:eastAsia="zh-CN"/>
        </w:rPr>
        <w:t>A</w:t>
      </w:r>
      <w:r w:rsidRPr="00AD1472">
        <w:rPr>
          <w:rFonts w:eastAsia="宋体"/>
          <w:szCs w:val="22"/>
          <w:lang w:eastAsia="zh-CN"/>
        </w:rPr>
        <w:t xml:space="preserve">nother example is that for </w:t>
      </w:r>
      <w:proofErr w:type="gramStart"/>
      <w:r w:rsidRPr="00AD1472">
        <w:rPr>
          <w:rFonts w:eastAsia="宋体" w:hint="eastAsia"/>
          <w:szCs w:val="22"/>
          <w:lang w:eastAsia="zh-CN"/>
        </w:rPr>
        <w:t>MOBA(</w:t>
      </w:r>
      <w:proofErr w:type="gramEnd"/>
      <w:r w:rsidRPr="00AD1472">
        <w:rPr>
          <w:rFonts w:eastAsia="宋体"/>
          <w:szCs w:val="22"/>
          <w:lang w:eastAsia="zh-CN"/>
        </w:rPr>
        <w:t>Multiplayer Online Battle Arena</w:t>
      </w:r>
      <w:r w:rsidRPr="00AD1472">
        <w:rPr>
          <w:rFonts w:eastAsia="宋体" w:hint="eastAsia"/>
          <w:szCs w:val="22"/>
          <w:lang w:eastAsia="zh-CN"/>
        </w:rPr>
        <w:t>)</w:t>
      </w:r>
      <w:r w:rsidRPr="00AD1472">
        <w:rPr>
          <w:rFonts w:eastAsia="宋体"/>
          <w:szCs w:val="22"/>
          <w:lang w:eastAsia="zh-CN"/>
        </w:rPr>
        <w:t xml:space="preserve">game which requires 20ms RTT which is more relaxed than FPS game. For all these games which need rendering in cloud side, guaranteed data rate very critical as there is no buffering or retransmission mechanism for real time rendering which is quite different from streaming games. The means peak or average bandwidth is not sufficient for cloud </w:t>
      </w:r>
      <w:proofErr w:type="gramStart"/>
      <w:r w:rsidRPr="00AD1472">
        <w:rPr>
          <w:rFonts w:eastAsia="宋体"/>
          <w:szCs w:val="22"/>
          <w:lang w:eastAsia="zh-CN"/>
        </w:rPr>
        <w:t>gaming</w:t>
      </w:r>
      <w:proofErr w:type="gramEnd"/>
      <w:r w:rsidRPr="00AD1472">
        <w:rPr>
          <w:rFonts w:eastAsia="宋体"/>
          <w:szCs w:val="22"/>
          <w:lang w:eastAsia="zh-CN"/>
        </w:rPr>
        <w:t xml:space="preserve"> but guaranteed data rate is needed. In [</w:t>
      </w:r>
      <w:r w:rsidRPr="00AD1472">
        <w:rPr>
          <w:rFonts w:eastAsia="宋体" w:hint="eastAsia"/>
          <w:szCs w:val="22"/>
          <w:lang w:eastAsia="zh-CN"/>
        </w:rPr>
        <w:t>12</w:t>
      </w:r>
      <w:r w:rsidRPr="00AD1472">
        <w:rPr>
          <w:rFonts w:eastAsia="宋体"/>
          <w:szCs w:val="22"/>
          <w:lang w:eastAsia="zh-CN"/>
        </w:rPr>
        <w:t xml:space="preserve">], one analysis shows that for streaming services 0.1% packet loss will downgrade MOS by 10%. Considering the short latency and lack of need for buffering, the impact of packet loss is more serious than streaming services.  Thus, packet loss rate should be </w:t>
      </w:r>
      <w:proofErr w:type="spellStart"/>
      <w:r w:rsidRPr="00AD1472">
        <w:rPr>
          <w:rFonts w:eastAsia="宋体"/>
          <w:szCs w:val="22"/>
          <w:lang w:eastAsia="zh-CN"/>
        </w:rPr>
        <w:t>ultra low</w:t>
      </w:r>
      <w:proofErr w:type="spellEnd"/>
      <w:r w:rsidRPr="00AD1472">
        <w:rPr>
          <w:rFonts w:eastAsia="宋体"/>
          <w:szCs w:val="22"/>
          <w:lang w:eastAsia="zh-CN"/>
        </w:rPr>
        <w:t xml:space="preserve"> which means reliability </w:t>
      </w:r>
      <w:proofErr w:type="gramStart"/>
      <w:r w:rsidRPr="00AD1472">
        <w:rPr>
          <w:rFonts w:eastAsia="宋体"/>
          <w:szCs w:val="22"/>
          <w:lang w:eastAsia="zh-CN"/>
        </w:rPr>
        <w:t>similar to</w:t>
      </w:r>
      <w:proofErr w:type="gramEnd"/>
      <w:r w:rsidRPr="00AD1472">
        <w:rPr>
          <w:rFonts w:eastAsia="宋体"/>
          <w:szCs w:val="22"/>
          <w:lang w:eastAsia="zh-CN"/>
        </w:rPr>
        <w:t xml:space="preserve"> URLLC with is in general align with the analysis in [</w:t>
      </w:r>
      <w:r w:rsidRPr="00AD1472">
        <w:rPr>
          <w:rFonts w:eastAsia="宋体" w:hint="eastAsia"/>
          <w:szCs w:val="22"/>
          <w:lang w:eastAsia="zh-CN"/>
        </w:rPr>
        <w:t>9</w:t>
      </w:r>
      <w:r w:rsidRPr="00AD1472">
        <w:rPr>
          <w:rFonts w:eastAsia="宋体"/>
          <w:szCs w:val="22"/>
          <w:lang w:eastAsia="zh-CN"/>
        </w:rPr>
        <w:t>].  In [</w:t>
      </w:r>
      <w:r w:rsidRPr="00AD1472">
        <w:rPr>
          <w:rFonts w:eastAsia="宋体" w:hint="eastAsia"/>
          <w:szCs w:val="22"/>
          <w:lang w:eastAsia="zh-CN"/>
        </w:rPr>
        <w:t>13</w:t>
      </w:r>
      <w:r w:rsidRPr="00AD1472">
        <w:rPr>
          <w:rFonts w:eastAsia="宋体"/>
          <w:szCs w:val="22"/>
          <w:lang w:eastAsia="zh-CN"/>
        </w:rPr>
        <w:t>], the forecast from GSMA and China Academy of Information and Communications Technology (CAICT)</w:t>
      </w:r>
      <w:r w:rsidRPr="00AD1472">
        <w:rPr>
          <w:rFonts w:eastAsia="宋体" w:hint="eastAsia"/>
          <w:szCs w:val="22"/>
          <w:lang w:eastAsia="zh-CN"/>
        </w:rPr>
        <w:t xml:space="preserve"> </w:t>
      </w:r>
      <w:r w:rsidRPr="00AD1472">
        <w:rPr>
          <w:rFonts w:eastAsia="宋体"/>
          <w:szCs w:val="22"/>
          <w:lang w:eastAsia="zh-CN"/>
        </w:rPr>
        <w:t>show that above 60 FPS and 8K video would be popular for AR/VR.</w:t>
      </w:r>
      <w:r w:rsidRPr="00AD1472" w:rsidDel="00862408">
        <w:rPr>
          <w:rFonts w:eastAsia="宋体" w:hint="eastAsia"/>
          <w:szCs w:val="22"/>
          <w:lang w:eastAsia="zh-CN"/>
        </w:rPr>
        <w:t xml:space="preserve"> </w:t>
      </w:r>
      <w:r w:rsidRPr="00AD1472">
        <w:rPr>
          <w:rFonts w:eastAsia="宋体"/>
          <w:szCs w:val="22"/>
          <w:lang w:eastAsia="zh-CN"/>
        </w:rPr>
        <w:t>There is another way to specify the requirement without requiring data rate which is from FPS and resolution perspective. For cloud game with VR rendering, to fulfil the foresee user expectations for cloud gaming, the frame rate higher than 60 FPS and 8K resolution should be supported. Given the frame rate and/or resolution, since there are many factors which may affect the required bandwidth, depending on the data rate which can be provided by the 5G system, the 3</w:t>
      </w:r>
      <w:r w:rsidRPr="00F46D4C">
        <w:rPr>
          <w:rFonts w:eastAsia="宋体"/>
          <w:szCs w:val="22"/>
          <w:vertAlign w:val="superscript"/>
          <w:lang w:eastAsia="zh-CN"/>
        </w:rPr>
        <w:t>rd</w:t>
      </w:r>
      <w:r w:rsidRPr="00AD1472">
        <w:rPr>
          <w:rFonts w:eastAsia="宋体"/>
          <w:szCs w:val="22"/>
          <w:lang w:eastAsia="zh-CN"/>
        </w:rPr>
        <w:t xml:space="preserve"> party i.e. cloud server for VR rendering can configure the other parameters like </w:t>
      </w:r>
      <w:r w:rsidRPr="00AD1472">
        <w:rPr>
          <w:rFonts w:eastAsia="宋体" w:hint="eastAsia"/>
          <w:szCs w:val="22"/>
          <w:lang w:eastAsia="zh-CN"/>
        </w:rPr>
        <w:t>c</w:t>
      </w:r>
      <w:r w:rsidRPr="00AD1472">
        <w:rPr>
          <w:rFonts w:eastAsia="宋体"/>
          <w:szCs w:val="22"/>
          <w:lang w:eastAsia="zh-CN"/>
        </w:rPr>
        <w:t>odec algorithms to fit the bandwidth.</w:t>
      </w:r>
    </w:p>
    <w:p w14:paraId="58E0DF2D" w14:textId="77777777" w:rsidR="00F0307E" w:rsidRPr="00FE2653" w:rsidRDefault="00F0307E" w:rsidP="00F0307E">
      <w:pPr>
        <w:pStyle w:val="4"/>
        <w:overflowPunct/>
        <w:autoSpaceDE/>
        <w:autoSpaceDN/>
        <w:adjustRightInd/>
        <w:textAlignment w:val="auto"/>
        <w:rPr>
          <w:rFonts w:eastAsia="宋体"/>
          <w:lang w:val="en-GB" w:eastAsia="en-US"/>
        </w:rPr>
      </w:pPr>
      <w:bookmarkStart w:id="1" w:name="_Toc531685328"/>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.1.1</w:t>
      </w:r>
      <w:r w:rsidRPr="00FE2653">
        <w:rPr>
          <w:rFonts w:eastAsia="宋体"/>
          <w:lang w:val="en-GB" w:eastAsia="en-US"/>
        </w:rPr>
        <w:tab/>
        <w:t>Pre-conditions</w:t>
      </w:r>
      <w:bookmarkEnd w:id="1"/>
    </w:p>
    <w:p w14:paraId="45DEA8C0" w14:textId="77777777" w:rsidR="00F0307E" w:rsidRDefault="00F0307E" w:rsidP="00F0307E">
      <w:r>
        <w:t>The following are pre-conditions for this use case:</w:t>
      </w:r>
    </w:p>
    <w:p w14:paraId="09FC9AB4" w14:textId="77777777" w:rsidR="00F0307E" w:rsidRDefault="00F0307E" w:rsidP="00F0307E">
      <w:pPr>
        <w:pStyle w:val="B1"/>
      </w:pPr>
      <w:r>
        <w:t>-</w:t>
      </w:r>
      <w:r>
        <w:tab/>
        <w:t>The end user device has a subscription for 5GS</w:t>
      </w:r>
      <w:r w:rsidRPr="00B329A8">
        <w:t xml:space="preserve"> </w:t>
      </w:r>
      <w:r>
        <w:t>if it is a cellular capable device.</w:t>
      </w:r>
    </w:p>
    <w:p w14:paraId="3AC7B3C6" w14:textId="77777777" w:rsidR="00F0307E" w:rsidRDefault="00F0307E" w:rsidP="00F0307E">
      <w:pPr>
        <w:pStyle w:val="B1"/>
      </w:pPr>
      <w:r>
        <w:t>-</w:t>
      </w:r>
      <w:r>
        <w:tab/>
        <w:t>If the end user device is not a cellular capable device, it can connect to cloud server via 5GS with a CPE.</w:t>
      </w:r>
    </w:p>
    <w:p w14:paraId="1A48783E" w14:textId="77777777" w:rsidR="00F0307E" w:rsidRPr="002B7C60" w:rsidRDefault="00F0307E" w:rsidP="00F0307E">
      <w:pPr>
        <w:pStyle w:val="B1"/>
      </w:pPr>
      <w:r>
        <w:t>-</w:t>
      </w:r>
      <w:r>
        <w:tab/>
      </w:r>
      <w:r w:rsidRPr="002B7C60">
        <w:t xml:space="preserve">AR/VR cloud server is implemented as </w:t>
      </w:r>
      <w:r w:rsidRPr="00D23D79">
        <w:t>edge computing</w:t>
      </w:r>
      <w:r>
        <w:t xml:space="preserve"> </w:t>
      </w:r>
      <w:r w:rsidRPr="002B7C60">
        <w:t>entity.</w:t>
      </w:r>
    </w:p>
    <w:p w14:paraId="693996AC" w14:textId="77777777" w:rsidR="00F0307E" w:rsidRPr="00B329A8" w:rsidRDefault="00F0307E" w:rsidP="00F0307E">
      <w:pPr>
        <w:pStyle w:val="B1"/>
      </w:pPr>
      <w:r>
        <w:rPr>
          <w:rFonts w:eastAsia="等线"/>
          <w:lang w:eastAsia="zh-CN"/>
        </w:rPr>
        <w:t>-</w:t>
      </w:r>
      <w:r>
        <w:rPr>
          <w:rFonts w:eastAsia="等线"/>
          <w:lang w:eastAsia="zh-CN"/>
        </w:rPr>
        <w:tab/>
      </w:r>
      <w:r w:rsidRPr="00903FAB">
        <w:rPr>
          <w:rFonts w:eastAsia="等线" w:hint="eastAsia"/>
          <w:lang w:eastAsia="zh-CN"/>
        </w:rPr>
        <w:t>5GS support network capability expos</w:t>
      </w:r>
      <w:r>
        <w:rPr>
          <w:rFonts w:eastAsia="等线" w:hint="eastAsia"/>
          <w:lang w:eastAsia="zh-CN"/>
        </w:rPr>
        <w:t>ure</w:t>
      </w:r>
      <w:r w:rsidRPr="00903FAB">
        <w:rPr>
          <w:rFonts w:eastAsia="等线" w:hint="eastAsia"/>
          <w:lang w:eastAsia="zh-CN"/>
        </w:rPr>
        <w:t xml:space="preserve"> to the </w:t>
      </w:r>
      <w:r w:rsidRPr="00903FAB">
        <w:rPr>
          <w:rFonts w:eastAsia="等线"/>
          <w:lang w:eastAsia="zh-CN"/>
        </w:rPr>
        <w:t>cloud rendering server as an AF</w:t>
      </w:r>
      <w:r>
        <w:rPr>
          <w:rFonts w:eastAsia="等线"/>
          <w:lang w:eastAsia="zh-CN"/>
        </w:rPr>
        <w:t xml:space="preserve"> </w:t>
      </w:r>
      <w:r>
        <w:rPr>
          <w:rFonts w:eastAsia="等线" w:hint="eastAsia"/>
          <w:lang w:eastAsia="zh-CN"/>
        </w:rPr>
        <w:t>(</w:t>
      </w:r>
      <w:r>
        <w:rPr>
          <w:rFonts w:eastAsia="等线"/>
          <w:lang w:eastAsia="zh-CN"/>
        </w:rPr>
        <w:t>Application Function</w:t>
      </w:r>
      <w:r>
        <w:rPr>
          <w:rFonts w:eastAsia="等线" w:hint="eastAsia"/>
          <w:lang w:eastAsia="zh-CN"/>
        </w:rPr>
        <w:t>)</w:t>
      </w:r>
      <w:r w:rsidRPr="00903FAB">
        <w:rPr>
          <w:rFonts w:eastAsia="等线"/>
          <w:lang w:eastAsia="zh-CN"/>
        </w:rPr>
        <w:t>.</w:t>
      </w:r>
    </w:p>
    <w:p w14:paraId="61562E82" w14:textId="77777777" w:rsidR="00F0307E" w:rsidRPr="00FE2653" w:rsidRDefault="00F0307E" w:rsidP="00F0307E">
      <w:pPr>
        <w:pStyle w:val="4"/>
        <w:overflowPunct/>
        <w:autoSpaceDE/>
        <w:autoSpaceDN/>
        <w:adjustRightInd/>
        <w:textAlignment w:val="auto"/>
        <w:rPr>
          <w:rFonts w:eastAsia="宋体"/>
          <w:lang w:val="en-GB" w:eastAsia="en-US"/>
        </w:rPr>
      </w:pPr>
      <w:bookmarkStart w:id="2" w:name="_Toc531685329"/>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.1.2</w:t>
      </w:r>
      <w:r w:rsidRPr="00FE2653">
        <w:rPr>
          <w:rFonts w:eastAsia="宋体"/>
          <w:lang w:val="en-GB" w:eastAsia="en-US"/>
        </w:rPr>
        <w:tab/>
        <w:t>Service Flows</w:t>
      </w:r>
      <w:bookmarkEnd w:id="2"/>
    </w:p>
    <w:p w14:paraId="42430BE4" w14:textId="77777777" w:rsidR="00F0307E" w:rsidRPr="00E53B40" w:rsidRDefault="00F0307E" w:rsidP="00F0307E">
      <w:pPr>
        <w:jc w:val="both"/>
        <w:rPr>
          <w:rFonts w:eastAsia="宋体"/>
          <w:szCs w:val="22"/>
          <w:lang w:eastAsia="zh-CN"/>
        </w:rPr>
      </w:pPr>
      <w:r w:rsidRPr="00E53B40">
        <w:rPr>
          <w:rFonts w:eastAsia="宋体"/>
          <w:szCs w:val="22"/>
          <w:lang w:eastAsia="zh-CN"/>
        </w:rPr>
        <w:t>The following describes the sequence of events:</w:t>
      </w:r>
    </w:p>
    <w:p w14:paraId="212BFB6D" w14:textId="77777777" w:rsidR="00F0307E" w:rsidRDefault="00F0307E" w:rsidP="00F0307E">
      <w:pPr>
        <w:pStyle w:val="B1"/>
        <w:rPr>
          <w:rFonts w:eastAsia="Calibri"/>
        </w:rPr>
      </w:pPr>
      <w:r>
        <w:rPr>
          <w:rFonts w:eastAsia="Calibri"/>
        </w:rPr>
        <w:t>1)</w:t>
      </w:r>
      <w:r>
        <w:rPr>
          <w:rFonts w:eastAsia="Calibri"/>
        </w:rPr>
        <w:tab/>
        <w:t>The game player turns on the use device and start</w:t>
      </w:r>
      <w:r>
        <w:rPr>
          <w:rFonts w:eastAsia="宋体" w:hint="eastAsia"/>
          <w:lang w:eastAsia="zh-CN"/>
        </w:rPr>
        <w:t>s</w:t>
      </w:r>
      <w:r>
        <w:rPr>
          <w:rFonts w:eastAsia="Calibri"/>
        </w:rPr>
        <w:t xml:space="preserve"> to play the game.  The app of the mobile game has hand-shake with the server side so that end-to-end transportation path of the game related data are established.</w:t>
      </w:r>
    </w:p>
    <w:p w14:paraId="2F595705" w14:textId="77777777" w:rsidR="00F0307E" w:rsidRDefault="00F0307E" w:rsidP="00F0307E">
      <w:pPr>
        <w:pStyle w:val="B1"/>
        <w:rPr>
          <w:rFonts w:eastAsia="Calibri"/>
        </w:rPr>
      </w:pPr>
      <w:r>
        <w:rPr>
          <w:rFonts w:eastAsia="Calibri"/>
        </w:rPr>
        <w:t>2)</w:t>
      </w:r>
      <w:r>
        <w:rPr>
          <w:rFonts w:eastAsia="Calibri"/>
        </w:rPr>
        <w:tab/>
        <w:t>The sensor data are produced within the use device and these data are sent to the cloud render server via 5GS in uplink direction.</w:t>
      </w:r>
    </w:p>
    <w:p w14:paraId="116C2D2A" w14:textId="77777777" w:rsidR="00F0307E" w:rsidRDefault="00F0307E" w:rsidP="00F0307E">
      <w:pPr>
        <w:pStyle w:val="B1"/>
        <w:rPr>
          <w:rFonts w:eastAsia="Calibri"/>
        </w:rPr>
      </w:pPr>
      <w:r>
        <w:rPr>
          <w:rFonts w:eastAsia="Calibri"/>
        </w:rPr>
        <w:t>3)</w:t>
      </w:r>
      <w:r>
        <w:rPr>
          <w:rFonts w:eastAsia="Calibri"/>
        </w:rPr>
        <w:tab/>
        <w:t>The cloud rendering server perform rendering and produce multimedia data.</w:t>
      </w:r>
    </w:p>
    <w:p w14:paraId="7E0D6FA2" w14:textId="77777777" w:rsidR="00F0307E" w:rsidRDefault="00F0307E" w:rsidP="00F0307E">
      <w:pPr>
        <w:pStyle w:val="B1"/>
        <w:rPr>
          <w:rFonts w:eastAsia="Calibri"/>
        </w:rPr>
      </w:pPr>
      <w:r>
        <w:rPr>
          <w:rFonts w:eastAsia="Calibri"/>
        </w:rPr>
        <w:t>4)</w:t>
      </w:r>
      <w:r>
        <w:rPr>
          <w:rFonts w:eastAsia="Calibri"/>
        </w:rPr>
        <w:tab/>
        <w:t>Multimedia data are sen</w:t>
      </w:r>
      <w:r>
        <w:rPr>
          <w:rFonts w:eastAsia="宋体" w:hint="eastAsia"/>
          <w:lang w:eastAsia="zh-CN"/>
        </w:rPr>
        <w:t>t</w:t>
      </w:r>
      <w:r>
        <w:rPr>
          <w:rFonts w:eastAsia="Calibri"/>
        </w:rPr>
        <w:t xml:space="preserve"> to the use device in downlink direction.</w:t>
      </w:r>
    </w:p>
    <w:p w14:paraId="64808FB6" w14:textId="77777777" w:rsidR="00F0307E" w:rsidRPr="00762FED" w:rsidRDefault="00F0307E" w:rsidP="00F0307E">
      <w:pPr>
        <w:pStyle w:val="B1"/>
        <w:rPr>
          <w:rFonts w:eastAsia="Calibri"/>
        </w:rPr>
      </w:pPr>
      <w:r>
        <w:rPr>
          <w:rFonts w:eastAsia="等线"/>
          <w:lang w:eastAsia="zh-CN"/>
        </w:rPr>
        <w:t>5)</w:t>
      </w:r>
      <w:r>
        <w:rPr>
          <w:rFonts w:eastAsia="等线"/>
          <w:lang w:eastAsia="zh-CN"/>
        </w:rPr>
        <w:tab/>
      </w:r>
      <w:r w:rsidRPr="00903FAB">
        <w:rPr>
          <w:rFonts w:eastAsia="等线" w:hint="eastAsia"/>
          <w:lang w:eastAsia="zh-CN"/>
        </w:rPr>
        <w:t xml:space="preserve">The end use device performs multimedia </w:t>
      </w:r>
      <w:r w:rsidRPr="00903FAB">
        <w:rPr>
          <w:rFonts w:eastAsia="等线"/>
          <w:lang w:eastAsia="zh-CN"/>
        </w:rPr>
        <w:t>decoding and then display audio and video.</w:t>
      </w:r>
    </w:p>
    <w:p w14:paraId="33162EAE" w14:textId="77777777" w:rsidR="00F0307E" w:rsidRDefault="00F0307E" w:rsidP="00F0307E">
      <w:pPr>
        <w:pStyle w:val="B1"/>
        <w:rPr>
          <w:rFonts w:eastAsia="Calibri"/>
        </w:rPr>
      </w:pPr>
      <w:r>
        <w:rPr>
          <w:rFonts w:eastAsia="等线"/>
          <w:lang w:eastAsia="zh-CN"/>
        </w:rPr>
        <w:t>6)</w:t>
      </w:r>
      <w:r>
        <w:rPr>
          <w:rFonts w:eastAsia="等线"/>
          <w:lang w:eastAsia="zh-CN"/>
        </w:rPr>
        <w:tab/>
      </w:r>
      <w:r w:rsidRPr="00903FAB">
        <w:rPr>
          <w:rFonts w:eastAsia="等线"/>
          <w:lang w:eastAsia="zh-CN"/>
        </w:rPr>
        <w:t>Start with step 2 until the games exit.</w:t>
      </w:r>
    </w:p>
    <w:p w14:paraId="7509A2D2" w14:textId="77777777" w:rsidR="00F0307E" w:rsidRPr="00FE2653" w:rsidRDefault="00F0307E" w:rsidP="00F0307E">
      <w:pPr>
        <w:pStyle w:val="4"/>
        <w:overflowPunct/>
        <w:autoSpaceDE/>
        <w:autoSpaceDN/>
        <w:adjustRightInd/>
        <w:textAlignment w:val="auto"/>
        <w:rPr>
          <w:rFonts w:eastAsia="宋体"/>
          <w:lang w:val="en-GB" w:eastAsia="en-US"/>
        </w:rPr>
      </w:pPr>
      <w:bookmarkStart w:id="3" w:name="_Toc531685330"/>
      <w:r w:rsidRPr="00FE2653">
        <w:rPr>
          <w:rFonts w:eastAsia="宋体" w:hint="eastAsia"/>
          <w:lang w:val="en-GB" w:eastAsia="en-US"/>
        </w:rPr>
        <w:t>5.3</w:t>
      </w:r>
      <w:r w:rsidRPr="00FE2653">
        <w:rPr>
          <w:rFonts w:eastAsia="宋体"/>
          <w:lang w:val="en-GB" w:eastAsia="en-US"/>
        </w:rPr>
        <w:t>.1.3</w:t>
      </w:r>
      <w:r w:rsidRPr="00FE2653">
        <w:rPr>
          <w:rFonts w:eastAsia="宋体"/>
          <w:lang w:val="en-GB" w:eastAsia="en-US"/>
        </w:rPr>
        <w:tab/>
        <w:t>Post-conditions</w:t>
      </w:r>
      <w:bookmarkEnd w:id="3"/>
    </w:p>
    <w:p w14:paraId="0DB85BC9" w14:textId="77777777" w:rsidR="00F0307E" w:rsidRPr="008F1D49" w:rsidRDefault="00F0307E" w:rsidP="00F0307E">
      <w:pPr>
        <w:jc w:val="both"/>
        <w:rPr>
          <w:rFonts w:eastAsia="宋体"/>
          <w:szCs w:val="22"/>
          <w:lang w:eastAsia="zh-CN"/>
        </w:rPr>
      </w:pPr>
      <w:r w:rsidRPr="00E53B40">
        <w:rPr>
          <w:rFonts w:eastAsia="宋体" w:hint="eastAsia"/>
          <w:szCs w:val="22"/>
          <w:lang w:eastAsia="zh-CN"/>
        </w:rPr>
        <w:t xml:space="preserve">When game is over, the </w:t>
      </w:r>
      <w:r w:rsidRPr="00E53B40">
        <w:rPr>
          <w:rFonts w:eastAsia="宋体"/>
          <w:szCs w:val="22"/>
          <w:lang w:eastAsia="zh-CN"/>
        </w:rPr>
        <w:t xml:space="preserve">use device releases the transport connection with the cloud side. </w:t>
      </w:r>
    </w:p>
    <w:p w14:paraId="74A5ED7B" w14:textId="77777777" w:rsidR="00F0307E" w:rsidRPr="00FE2653" w:rsidRDefault="00F0307E" w:rsidP="00F0307E">
      <w:pPr>
        <w:pStyle w:val="4"/>
        <w:overflowPunct/>
        <w:autoSpaceDE/>
        <w:autoSpaceDN/>
        <w:adjustRightInd/>
        <w:textAlignment w:val="auto"/>
        <w:rPr>
          <w:rFonts w:eastAsia="宋体"/>
          <w:lang w:val="en-GB" w:eastAsia="en-US"/>
        </w:rPr>
      </w:pPr>
      <w:bookmarkStart w:id="4" w:name="_Toc531685331"/>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.1.4</w:t>
      </w:r>
      <w:r w:rsidRPr="00FE2653">
        <w:rPr>
          <w:rFonts w:eastAsia="宋体"/>
          <w:lang w:val="en-GB" w:eastAsia="en-US"/>
        </w:rPr>
        <w:tab/>
        <w:t>Potential Impacts or Interactions with Existing Services/Features</w:t>
      </w:r>
      <w:bookmarkEnd w:id="4"/>
    </w:p>
    <w:p w14:paraId="1C94821E" w14:textId="77777777" w:rsidR="00F0307E" w:rsidRPr="008F1D49" w:rsidRDefault="00F0307E" w:rsidP="00F0307E">
      <w:pPr>
        <w:jc w:val="both"/>
        <w:rPr>
          <w:rFonts w:eastAsia="宋体"/>
          <w:szCs w:val="22"/>
          <w:lang w:eastAsia="zh-CN"/>
        </w:rPr>
      </w:pPr>
      <w:r w:rsidRPr="00E53B40">
        <w:rPr>
          <w:rFonts w:eastAsia="宋体"/>
          <w:szCs w:val="22"/>
          <w:lang w:eastAsia="zh-CN"/>
        </w:rPr>
        <w:t>Transportation of uplink sensor data and downlink multimedia data has stringent requirements on packet delay and bandwidth. When AR/VR devices are more and more powerful, they may produce more and more bandwidth demanding and delay critical traffic.</w:t>
      </w:r>
    </w:p>
    <w:p w14:paraId="08508B40" w14:textId="77777777" w:rsidR="00F0307E" w:rsidRPr="00FE2653" w:rsidRDefault="00F0307E" w:rsidP="00F0307E">
      <w:pPr>
        <w:pStyle w:val="4"/>
        <w:overflowPunct/>
        <w:autoSpaceDE/>
        <w:autoSpaceDN/>
        <w:adjustRightInd/>
        <w:textAlignment w:val="auto"/>
        <w:rPr>
          <w:rFonts w:eastAsia="宋体"/>
          <w:lang w:val="en-GB" w:eastAsia="en-US"/>
        </w:rPr>
      </w:pPr>
      <w:bookmarkStart w:id="5" w:name="_Toc531685332"/>
      <w:r w:rsidRPr="00FE2653">
        <w:rPr>
          <w:rFonts w:eastAsia="宋体"/>
          <w:lang w:val="en-GB" w:eastAsia="en-US"/>
        </w:rPr>
        <w:lastRenderedPageBreak/>
        <w:t>5.3.1.5</w:t>
      </w:r>
      <w:r w:rsidRPr="00FE2653">
        <w:rPr>
          <w:rFonts w:eastAsia="宋体"/>
          <w:lang w:val="en-GB" w:eastAsia="en-US"/>
        </w:rPr>
        <w:tab/>
        <w:t>Gap analysis</w:t>
      </w:r>
      <w:bookmarkEnd w:id="5"/>
    </w:p>
    <w:p w14:paraId="14FABB44" w14:textId="77777777" w:rsidR="00F0307E" w:rsidRPr="00E53B40" w:rsidRDefault="00F0307E" w:rsidP="00F0307E">
      <w:pPr>
        <w:jc w:val="both"/>
        <w:rPr>
          <w:rFonts w:eastAsia="宋体"/>
          <w:szCs w:val="22"/>
          <w:lang w:eastAsia="zh-CN"/>
        </w:rPr>
      </w:pPr>
      <w:r w:rsidRPr="00E53B40">
        <w:rPr>
          <w:rFonts w:eastAsia="宋体"/>
          <w:szCs w:val="22"/>
          <w:lang w:eastAsia="zh-CN"/>
        </w:rPr>
        <w:t xml:space="preserve">For cloud gaming, guaranteed data rate is needed and meanwhile the frame rate can be higher than 60 FPS and 8K resolution should be supported.  Due to the complex and various factors which may affect the data rate, the requirement can also be defined from FPS and resolution perspective and this means the other parameters like </w:t>
      </w:r>
      <w:proofErr w:type="spellStart"/>
      <w:r w:rsidRPr="00E53B40">
        <w:rPr>
          <w:rFonts w:eastAsia="宋体"/>
          <w:szCs w:val="22"/>
          <w:lang w:eastAsia="zh-CN"/>
        </w:rPr>
        <w:t>DoF</w:t>
      </w:r>
      <w:proofErr w:type="spellEnd"/>
      <w:r w:rsidRPr="00E53B40">
        <w:rPr>
          <w:rFonts w:eastAsia="宋体"/>
          <w:szCs w:val="22"/>
          <w:lang w:eastAsia="zh-CN"/>
        </w:rPr>
        <w:t xml:space="preserve"> and degree and codec mechanisms can be selected to fit the guaranteed data rate.</w:t>
      </w:r>
    </w:p>
    <w:p w14:paraId="71EEEF33" w14:textId="77777777" w:rsidR="00F0307E" w:rsidRPr="003A3EFD" w:rsidRDefault="00F0307E" w:rsidP="00F0307E">
      <w:pPr>
        <w:jc w:val="both"/>
        <w:rPr>
          <w:rFonts w:eastAsia="宋体"/>
          <w:szCs w:val="22"/>
          <w:lang w:val="en-US" w:eastAsia="zh-CN"/>
        </w:rPr>
      </w:pPr>
      <w:r w:rsidRPr="00E53B40">
        <w:rPr>
          <w:rFonts w:eastAsia="宋体"/>
          <w:szCs w:val="22"/>
          <w:lang w:eastAsia="zh-CN"/>
        </w:rPr>
        <w:t xml:space="preserve">In addition to the above aspect, round-trip-time (RTT) over 5G system i.e. in two directions between the cloud server and the gaming device which is related to the frame rate, should be less than </w:t>
      </w:r>
      <w:r>
        <w:rPr>
          <w:lang w:eastAsia="zh-CN"/>
        </w:rPr>
        <w:t xml:space="preserve">a certain value </w:t>
      </w:r>
      <w:r w:rsidRPr="00E53B40">
        <w:rPr>
          <w:rFonts w:eastAsia="宋体"/>
          <w:szCs w:val="22"/>
          <w:lang w:eastAsia="zh-CN"/>
        </w:rPr>
        <w:t>so that since the device and cloud side can perform rendering and codec processing within the frame interval. When frame rate increases, the time needed for rendering and codec process</w:t>
      </w:r>
      <w:r>
        <w:rPr>
          <w:rFonts w:eastAsia="宋体" w:hint="eastAsia"/>
          <w:szCs w:val="22"/>
          <w:lang w:eastAsia="zh-CN"/>
        </w:rPr>
        <w:t>ing</w:t>
      </w:r>
      <w:r w:rsidRPr="00E53B40">
        <w:rPr>
          <w:rFonts w:eastAsia="宋体"/>
          <w:szCs w:val="22"/>
          <w:lang w:eastAsia="zh-CN"/>
        </w:rPr>
        <w:t xml:space="preserve"> would be less.  </w:t>
      </w:r>
    </w:p>
    <w:p w14:paraId="765B6D03" w14:textId="77777777" w:rsidR="00F0307E" w:rsidRPr="00E53B40" w:rsidRDefault="00F0307E" w:rsidP="00F0307E">
      <w:pPr>
        <w:jc w:val="both"/>
        <w:rPr>
          <w:rFonts w:eastAsia="宋体"/>
          <w:szCs w:val="22"/>
          <w:lang w:eastAsia="zh-CN"/>
        </w:rPr>
      </w:pPr>
      <w:r w:rsidRPr="00E53B40">
        <w:rPr>
          <w:rFonts w:eastAsia="宋体"/>
          <w:szCs w:val="22"/>
          <w:lang w:eastAsia="zh-CN"/>
        </w:rPr>
        <w:t>In addition to the above two KPIs, for this use case, the</w:t>
      </w:r>
      <w:r w:rsidRPr="00E53B40">
        <w:rPr>
          <w:rFonts w:eastAsia="宋体" w:hint="eastAsia"/>
          <w:szCs w:val="22"/>
          <w:lang w:eastAsia="zh-CN"/>
        </w:rPr>
        <w:t xml:space="preserve"> packet loss rate, as explained above, </w:t>
      </w:r>
      <w:r>
        <w:rPr>
          <w:lang w:eastAsia="zh-CN"/>
        </w:rPr>
        <w:t>in order to minimize the impact of user experiences for</w:t>
      </w:r>
      <w:r w:rsidRPr="0097407B">
        <w:rPr>
          <w:rFonts w:ascii="等线" w:eastAsia="等线" w:hAnsi="等线" w:hint="eastAsia"/>
          <w:lang w:eastAsia="zh-CN"/>
        </w:rPr>
        <w:t xml:space="preserve"> </w:t>
      </w:r>
      <w:r w:rsidRPr="00D77BFF">
        <w:rPr>
          <w:lang w:eastAsia="zh-CN"/>
        </w:rPr>
        <w:t>AR/VR games</w:t>
      </w:r>
      <w:r>
        <w:rPr>
          <w:lang w:eastAsia="zh-CN"/>
        </w:rPr>
        <w:t xml:space="preserve">, </w:t>
      </w:r>
      <w:r w:rsidRPr="00D77BFF">
        <w:rPr>
          <w:lang w:eastAsia="zh-CN"/>
        </w:rPr>
        <w:t>the</w:t>
      </w:r>
      <w:r>
        <w:rPr>
          <w:lang w:eastAsia="zh-CN"/>
        </w:rPr>
        <w:t xml:space="preserve"> uplink sensor data</w:t>
      </w:r>
      <w:r w:rsidRPr="00D77BFF">
        <w:rPr>
          <w:lang w:eastAsia="zh-CN"/>
        </w:rPr>
        <w:t xml:space="preserve"> </w:t>
      </w:r>
      <w:r>
        <w:rPr>
          <w:lang w:eastAsia="zh-CN"/>
        </w:rPr>
        <w:t xml:space="preserve">e.g. </w:t>
      </w:r>
      <w:r w:rsidRPr="00D77BFF">
        <w:rPr>
          <w:lang w:eastAsia="zh-CN"/>
        </w:rPr>
        <w:t>VR/AR tracking message</w:t>
      </w:r>
      <w:r>
        <w:rPr>
          <w:lang w:eastAsia="zh-CN"/>
        </w:rPr>
        <w:t>s</w:t>
      </w:r>
      <w:r w:rsidRPr="00D77BFF">
        <w:rPr>
          <w:lang w:eastAsia="zh-CN"/>
        </w:rPr>
        <w:t xml:space="preserve"> that has</w:t>
      </w:r>
      <w:r w:rsidRPr="0097407B">
        <w:rPr>
          <w:rFonts w:eastAsia="等线" w:hint="eastAsia"/>
          <w:lang w:eastAsia="zh-CN"/>
        </w:rPr>
        <w:t xml:space="preserve"> </w:t>
      </w:r>
      <w:r w:rsidRPr="00D77BFF">
        <w:rPr>
          <w:lang w:eastAsia="zh-CN"/>
        </w:rPr>
        <w:t>to be delivered with ultra-high reliability to ensure smooth VR</w:t>
      </w:r>
      <w:r w:rsidRPr="0097407B">
        <w:rPr>
          <w:rFonts w:eastAsia="等线" w:hint="eastAsia"/>
          <w:lang w:eastAsia="zh-CN"/>
        </w:rPr>
        <w:t xml:space="preserve"> </w:t>
      </w:r>
      <w:r w:rsidRPr="00D77BFF">
        <w:rPr>
          <w:lang w:eastAsia="zh-CN"/>
        </w:rPr>
        <w:t>service</w:t>
      </w:r>
      <w:r>
        <w:rPr>
          <w:lang w:eastAsia="zh-CN"/>
        </w:rPr>
        <w:t xml:space="preserve"> [9], therefore, </w:t>
      </w:r>
      <w:r w:rsidRPr="00E53B40">
        <w:rPr>
          <w:rFonts w:eastAsia="宋体" w:hint="eastAsia"/>
          <w:szCs w:val="22"/>
          <w:lang w:eastAsia="zh-CN"/>
        </w:rPr>
        <w:t>similar performance as URLLC</w:t>
      </w:r>
      <w:r>
        <w:rPr>
          <w:rFonts w:eastAsia="宋体"/>
          <w:szCs w:val="22"/>
          <w:lang w:eastAsia="zh-CN"/>
        </w:rPr>
        <w:t xml:space="preserve"> is expected</w:t>
      </w:r>
      <w:r w:rsidRPr="00E53B40">
        <w:rPr>
          <w:rFonts w:eastAsia="宋体" w:hint="eastAsia"/>
          <w:szCs w:val="22"/>
          <w:lang w:eastAsia="zh-CN"/>
        </w:rPr>
        <w:t xml:space="preserve"> i.e. </w:t>
      </w:r>
      <w:r w:rsidRPr="00E53B40">
        <w:rPr>
          <w:rFonts w:eastAsia="宋体"/>
          <w:szCs w:val="22"/>
          <w:lang w:eastAsia="zh-CN"/>
        </w:rPr>
        <w:t>packet loss rate should be lower than 10E-4</w:t>
      </w:r>
      <w:r>
        <w:rPr>
          <w:rFonts w:eastAsia="宋体"/>
          <w:szCs w:val="22"/>
          <w:lang w:eastAsia="zh-CN"/>
        </w:rPr>
        <w:t xml:space="preserve"> </w:t>
      </w:r>
      <w:r>
        <w:rPr>
          <w:lang w:eastAsia="zh-CN"/>
        </w:rPr>
        <w:t xml:space="preserve">for uplink </w:t>
      </w:r>
      <w:r w:rsidRPr="00AB0D1C">
        <w:rPr>
          <w:lang w:eastAsia="zh-CN"/>
        </w:rPr>
        <w:t>sensor data</w:t>
      </w:r>
      <w:r w:rsidRPr="00E53B40">
        <w:rPr>
          <w:rFonts w:eastAsia="宋体"/>
          <w:szCs w:val="22"/>
          <w:lang w:eastAsia="zh-CN"/>
        </w:rPr>
        <w:t xml:space="preserve">.  </w:t>
      </w:r>
    </w:p>
    <w:p w14:paraId="2C72051A" w14:textId="77777777" w:rsidR="00F0307E" w:rsidRDefault="00F0307E" w:rsidP="00F0307E">
      <w:pPr>
        <w:jc w:val="both"/>
        <w:rPr>
          <w:rFonts w:eastAsia="宋体"/>
          <w:szCs w:val="22"/>
          <w:lang w:eastAsia="zh-CN"/>
        </w:rPr>
      </w:pPr>
      <w:r w:rsidRPr="00E53B40">
        <w:rPr>
          <w:rFonts w:eastAsia="宋体" w:hint="eastAsia"/>
          <w:szCs w:val="22"/>
          <w:lang w:eastAsia="zh-CN"/>
        </w:rPr>
        <w:t>These</w:t>
      </w:r>
      <w:r w:rsidRPr="00E53B40">
        <w:rPr>
          <w:rFonts w:eastAsia="宋体"/>
          <w:szCs w:val="22"/>
          <w:lang w:eastAsia="zh-CN"/>
        </w:rPr>
        <w:t xml:space="preserve"> </w:t>
      </w:r>
      <w:r w:rsidRPr="00E53B40">
        <w:rPr>
          <w:rFonts w:eastAsia="宋体" w:hint="eastAsia"/>
          <w:szCs w:val="22"/>
          <w:lang w:eastAsia="zh-CN"/>
        </w:rPr>
        <w:t>three</w:t>
      </w:r>
      <w:r w:rsidRPr="00E53B40">
        <w:rPr>
          <w:rFonts w:eastAsia="宋体"/>
          <w:szCs w:val="22"/>
          <w:lang w:eastAsia="zh-CN"/>
        </w:rPr>
        <w:t xml:space="preserve"> </w:t>
      </w:r>
      <w:r w:rsidRPr="00E53B40">
        <w:rPr>
          <w:rFonts w:eastAsia="宋体" w:hint="eastAsia"/>
          <w:szCs w:val="22"/>
          <w:lang w:eastAsia="zh-CN"/>
        </w:rPr>
        <w:t xml:space="preserve">KPIs should all be met </w:t>
      </w:r>
      <w:r w:rsidRPr="00E53B40">
        <w:rPr>
          <w:rFonts w:eastAsia="宋体"/>
          <w:szCs w:val="22"/>
          <w:lang w:eastAsia="zh-CN"/>
        </w:rPr>
        <w:t xml:space="preserve">together </w:t>
      </w:r>
      <w:r w:rsidRPr="00E53B40">
        <w:rPr>
          <w:rFonts w:eastAsia="宋体" w:hint="eastAsia"/>
          <w:szCs w:val="22"/>
          <w:lang w:eastAsia="zh-CN"/>
        </w:rPr>
        <w:t>for cloud gaming with VR rendering.</w:t>
      </w:r>
    </w:p>
    <w:p w14:paraId="2D3A7769" w14:textId="77777777" w:rsidR="001765D4" w:rsidRDefault="001765D4" w:rsidP="00F0307E">
      <w:pPr>
        <w:jc w:val="both"/>
        <w:rPr>
          <w:rFonts w:eastAsia="宋体"/>
          <w:szCs w:val="22"/>
          <w:lang w:eastAsia="zh-CN"/>
        </w:rPr>
      </w:pPr>
    </w:p>
    <w:p w14:paraId="3703BD21" w14:textId="7C380BA6" w:rsidR="003A6E2D" w:rsidRDefault="00AC2C76" w:rsidP="003A6E2D">
      <w:pPr>
        <w:jc w:val="both"/>
        <w:rPr>
          <w:lang w:eastAsia="zh-CN"/>
        </w:rPr>
      </w:pPr>
      <w:r>
        <w:rPr>
          <w:lang w:eastAsia="zh-CN"/>
        </w:rPr>
        <w:t xml:space="preserve">For </w:t>
      </w:r>
      <w:del w:id="6" w:author="TencentSA1#85" w:date="2019-02-21T17:02:00Z">
        <w:r w:rsidR="003A6E2D">
          <w:rPr>
            <w:lang w:eastAsia="zh-CN"/>
          </w:rPr>
          <w:delText>this use case</w:delText>
        </w:r>
      </w:del>
      <w:ins w:id="7" w:author="TencentSA1#85" w:date="2019-02-21T17:02:00Z">
        <w:r>
          <w:rPr>
            <w:lang w:eastAsia="zh-CN"/>
          </w:rPr>
          <w:t>cloud gaming</w:t>
        </w:r>
      </w:ins>
      <w:r w:rsidR="003A6E2D">
        <w:rPr>
          <w:lang w:eastAsia="zh-CN"/>
        </w:rPr>
        <w:t>, uplink and downlink traffic over 5G system are asymmetric</w:t>
      </w:r>
      <w:r w:rsidR="00C709EC">
        <w:rPr>
          <w:lang w:eastAsia="zh-CN"/>
        </w:rPr>
        <w:t xml:space="preserve"> </w:t>
      </w:r>
      <w:del w:id="8" w:author="TencentSA1#85" w:date="2019-02-21T17:02:00Z">
        <w:r w:rsidR="003A6E2D">
          <w:rPr>
            <w:lang w:eastAsia="zh-CN"/>
          </w:rPr>
          <w:delText xml:space="preserve">which may need to be associated with URLLC </w:delText>
        </w:r>
      </w:del>
      <w:ins w:id="9" w:author="TencentSA1#85" w:date="2019-02-21T17:02:00Z">
        <w:r w:rsidR="00C709EC">
          <w:rPr>
            <w:lang w:eastAsia="zh-CN"/>
          </w:rPr>
          <w:t xml:space="preserve">and from third party perspective, </w:t>
        </w:r>
      </w:ins>
      <w:r w:rsidR="00C709EC">
        <w:rPr>
          <w:lang w:eastAsia="zh-CN"/>
        </w:rPr>
        <w:t xml:space="preserve">slice </w:t>
      </w:r>
      <w:ins w:id="10" w:author="TencentSA1#85" w:date="2019-02-21T17:02:00Z">
        <w:r w:rsidR="00C709EC">
          <w:rPr>
            <w:lang w:eastAsia="zh-CN"/>
          </w:rPr>
          <w:t xml:space="preserve">may be used </w:t>
        </w:r>
      </w:ins>
      <w:r w:rsidR="00C709EC">
        <w:rPr>
          <w:lang w:eastAsia="zh-CN"/>
        </w:rPr>
        <w:t xml:space="preserve">for </w:t>
      </w:r>
      <w:del w:id="11" w:author="TencentSA1#85" w:date="2019-02-21T17:02:00Z">
        <w:r w:rsidR="003A6E2D">
          <w:rPr>
            <w:lang w:eastAsia="zh-CN"/>
          </w:rPr>
          <w:delText xml:space="preserve">UL&amp;DL or URLLC slice for UL and eMBB slice for DL. 5G system should support NCIS i.e. </w:delText>
        </w:r>
      </w:del>
      <w:r w:rsidR="00C709EC">
        <w:rPr>
          <w:lang w:eastAsia="zh-CN"/>
        </w:rPr>
        <w:t xml:space="preserve">cloud gaming service </w:t>
      </w:r>
      <w:del w:id="12" w:author="TencentSA1#85" w:date="2019-02-21T17:02:00Z">
        <w:r w:rsidR="003A6E2D">
          <w:rPr>
            <w:lang w:eastAsia="zh-CN"/>
          </w:rPr>
          <w:delText xml:space="preserve">with asymmetric </w:delText>
        </w:r>
      </w:del>
      <w:ins w:id="13" w:author="TencentSA1#85" w:date="2019-02-21T17:02:00Z">
        <w:r w:rsidR="00C709EC">
          <w:rPr>
            <w:lang w:eastAsia="zh-CN"/>
          </w:rPr>
          <w:t>provision</w:t>
        </w:r>
        <w:r>
          <w:rPr>
            <w:lang w:eastAsia="zh-CN"/>
          </w:rPr>
          <w:t xml:space="preserve">.  </w:t>
        </w:r>
        <w:r w:rsidR="00C709EC">
          <w:rPr>
            <w:lang w:eastAsia="zh-CN"/>
          </w:rPr>
          <w:t>However, regardless whether/how slice is utilized, b</w:t>
        </w:r>
        <w:r>
          <w:rPr>
            <w:lang w:eastAsia="zh-CN"/>
          </w:rPr>
          <w:t xml:space="preserve">andwidth and latency requirement of </w:t>
        </w:r>
      </w:ins>
      <w:r>
        <w:rPr>
          <w:lang w:eastAsia="zh-CN"/>
        </w:rPr>
        <w:t xml:space="preserve">uplink </w:t>
      </w:r>
      <w:del w:id="14" w:author="TencentSA1#85" w:date="2019-02-21T17:02:00Z">
        <w:r w:rsidR="003A6E2D">
          <w:rPr>
            <w:lang w:eastAsia="zh-CN"/>
          </w:rPr>
          <w:delText xml:space="preserve">and </w:delText>
        </w:r>
      </w:del>
      <w:ins w:id="15" w:author="TencentSA1#85" w:date="2019-02-21T17:02:00Z">
        <w:r>
          <w:rPr>
            <w:lang w:eastAsia="zh-CN"/>
          </w:rPr>
          <w:t>traffic</w:t>
        </w:r>
        <w:r w:rsidR="003A6E2D">
          <w:rPr>
            <w:lang w:eastAsia="zh-CN"/>
          </w:rPr>
          <w:t xml:space="preserve"> </w:t>
        </w:r>
        <w:r>
          <w:rPr>
            <w:lang w:eastAsia="zh-CN"/>
          </w:rPr>
          <w:t>needs to be met with URLLC treatment</w:t>
        </w:r>
        <w:r w:rsidR="00C709EC">
          <w:rPr>
            <w:lang w:eastAsia="zh-CN"/>
          </w:rPr>
          <w:t xml:space="preserve"> i.e. 5G system may provide redundant resources to achiever the required reliability and low packet loss rate.  And</w:t>
        </w:r>
        <w:r>
          <w:rPr>
            <w:lang w:eastAsia="zh-CN"/>
          </w:rPr>
          <w:t xml:space="preserve"> for </w:t>
        </w:r>
      </w:ins>
      <w:r>
        <w:rPr>
          <w:lang w:eastAsia="zh-CN"/>
        </w:rPr>
        <w:t>downlink traffic</w:t>
      </w:r>
      <w:del w:id="16" w:author="TencentSA1#85" w:date="2019-02-21T17:02:00Z">
        <w:r w:rsidR="003A6E2D">
          <w:rPr>
            <w:lang w:eastAsia="zh-CN"/>
          </w:rPr>
          <w:delText xml:space="preserve"> with</w:delText>
        </w:r>
      </w:del>
      <w:ins w:id="17" w:author="TencentSA1#85" w:date="2019-02-21T17:02:00Z">
        <w:r>
          <w:rPr>
            <w:lang w:eastAsia="zh-CN"/>
          </w:rPr>
          <w:t xml:space="preserve">, either URLLC or </w:t>
        </w:r>
        <w:proofErr w:type="spellStart"/>
        <w:r>
          <w:rPr>
            <w:lang w:eastAsia="zh-CN"/>
          </w:rPr>
          <w:t>eMBB</w:t>
        </w:r>
        <w:proofErr w:type="spellEnd"/>
        <w:r>
          <w:rPr>
            <w:lang w:eastAsia="zh-CN"/>
          </w:rPr>
          <w:t xml:space="preserve"> treatment </w:t>
        </w:r>
      </w:ins>
      <w:ins w:id="18" w:author="T137290" w:date="2019-02-21T17:06:00Z">
        <w:r w:rsidR="0037185E">
          <w:rPr>
            <w:lang w:eastAsia="zh-CN"/>
          </w:rPr>
          <w:t>may be</w:t>
        </w:r>
      </w:ins>
      <w:ins w:id="19" w:author="TencentSA1#85" w:date="2019-02-21T17:02:00Z">
        <w:del w:id="20" w:author="T137290" w:date="2019-02-21T17:06:00Z">
          <w:r w:rsidDel="0037185E">
            <w:rPr>
              <w:lang w:eastAsia="zh-CN"/>
            </w:rPr>
            <w:delText>is</w:delText>
          </w:r>
        </w:del>
        <w:r>
          <w:rPr>
            <w:lang w:eastAsia="zh-CN"/>
          </w:rPr>
          <w:t xml:space="preserve"> needed.   This mean</w:t>
        </w:r>
        <w:r w:rsidR="00C709EC">
          <w:rPr>
            <w:lang w:eastAsia="zh-CN"/>
          </w:rPr>
          <w:t>s</w:t>
        </w:r>
        <w:r>
          <w:rPr>
            <w:lang w:eastAsia="zh-CN"/>
          </w:rPr>
          <w:t xml:space="preserve"> </w:t>
        </w:r>
        <w:del w:id="21" w:author="T137290" w:date="2019-02-21T17:05:00Z">
          <w:r w:rsidDel="0037185E">
            <w:rPr>
              <w:lang w:eastAsia="zh-CN"/>
            </w:rPr>
            <w:delText>when</w:delText>
          </w:r>
        </w:del>
      </w:ins>
      <w:ins w:id="22" w:author="T137290" w:date="2019-02-21T17:05:00Z">
        <w:r w:rsidR="0037185E">
          <w:rPr>
            <w:lang w:eastAsia="zh-CN"/>
          </w:rPr>
          <w:t>for</w:t>
        </w:r>
      </w:ins>
      <w:r>
        <w:rPr>
          <w:lang w:eastAsia="zh-CN"/>
        </w:rPr>
        <w:t xml:space="preserve"> one </w:t>
      </w:r>
      <w:del w:id="23" w:author="TencentSA1#85" w:date="2019-02-21T17:02:00Z">
        <w:r w:rsidR="003A6E2D">
          <w:rPr>
            <w:lang w:eastAsia="zh-CN"/>
          </w:rPr>
          <w:delText>PDU session.  For the PDU session</w:delText>
        </w:r>
      </w:del>
      <w:ins w:id="24" w:author="TencentSA1#85" w:date="2019-02-21T17:02:00Z">
        <w:r>
          <w:rPr>
            <w:lang w:eastAsia="zh-CN"/>
          </w:rPr>
          <w:t>cloud gaming service</w:t>
        </w:r>
      </w:ins>
      <w:r>
        <w:rPr>
          <w:lang w:eastAsia="zh-CN"/>
        </w:rPr>
        <w:t xml:space="preserve">, uplink and downlink </w:t>
      </w:r>
      <w:del w:id="25" w:author="TencentSA1#85" w:date="2019-02-21T17:02:00Z">
        <w:r w:rsidR="003A6E2D">
          <w:rPr>
            <w:lang w:eastAsia="zh-CN"/>
          </w:rPr>
          <w:delText>of the PDU session can be associated with</w:delText>
        </w:r>
      </w:del>
      <w:ins w:id="26" w:author="TencentSA1#85" w:date="2019-02-21T17:02:00Z">
        <w:r>
          <w:rPr>
            <w:lang w:eastAsia="zh-CN"/>
          </w:rPr>
          <w:t>traffic may require</w:t>
        </w:r>
      </w:ins>
      <w:r>
        <w:rPr>
          <w:lang w:eastAsia="zh-CN"/>
        </w:rPr>
        <w:t xml:space="preserve"> different </w:t>
      </w:r>
      <w:del w:id="27" w:author="TencentSA1#85" w:date="2019-02-21T17:02:00Z">
        <w:r w:rsidR="003A6E2D">
          <w:rPr>
            <w:lang w:eastAsia="zh-CN"/>
          </w:rPr>
          <w:delText>slices</w:delText>
        </w:r>
      </w:del>
      <w:ins w:id="28" w:author="TencentSA1#85" w:date="2019-02-21T17:02:00Z">
        <w:r>
          <w:rPr>
            <w:lang w:eastAsia="zh-CN"/>
          </w:rPr>
          <w:t>treatment</w:t>
        </w:r>
      </w:ins>
      <w:r>
        <w:rPr>
          <w:lang w:eastAsia="zh-CN"/>
        </w:rPr>
        <w:t xml:space="preserve"> i.e. </w:t>
      </w:r>
      <w:ins w:id="29" w:author="TencentSA1#85" w:date="2019-02-21T17:02:00Z">
        <w:r>
          <w:rPr>
            <w:lang w:eastAsia="zh-CN"/>
          </w:rPr>
          <w:t xml:space="preserve">uplink by </w:t>
        </w:r>
      </w:ins>
      <w:r>
        <w:rPr>
          <w:lang w:eastAsia="zh-CN"/>
        </w:rPr>
        <w:t xml:space="preserve">URLLC </w:t>
      </w:r>
      <w:ins w:id="30" w:author="TencentSA1#85" w:date="2019-02-21T17:02:00Z">
        <w:r>
          <w:rPr>
            <w:lang w:eastAsia="zh-CN"/>
          </w:rPr>
          <w:t xml:space="preserve">treatment </w:t>
        </w:r>
      </w:ins>
      <w:r>
        <w:rPr>
          <w:lang w:eastAsia="zh-CN"/>
        </w:rPr>
        <w:t>and</w:t>
      </w:r>
      <w:ins w:id="31" w:author="TencentSA1#85" w:date="2019-02-21T17:02:00Z">
        <w:r>
          <w:rPr>
            <w:lang w:eastAsia="zh-CN"/>
          </w:rPr>
          <w:t xml:space="preserve"> downlink by</w:t>
        </w:r>
      </w:ins>
      <w:r>
        <w:rPr>
          <w:lang w:eastAsia="zh-CN"/>
        </w:rPr>
        <w:t xml:space="preserve"> </w:t>
      </w:r>
      <w:proofErr w:type="spellStart"/>
      <w:r>
        <w:rPr>
          <w:lang w:eastAsia="zh-CN"/>
        </w:rPr>
        <w:t>eMBB</w:t>
      </w:r>
      <w:proofErr w:type="spellEnd"/>
      <w:ins w:id="32" w:author="TencentSA1#85" w:date="2019-02-21T17:02:00Z">
        <w:r>
          <w:rPr>
            <w:lang w:eastAsia="zh-CN"/>
          </w:rPr>
          <w:t xml:space="preserve"> or URLLC treatment</w:t>
        </w:r>
      </w:ins>
      <w:r>
        <w:rPr>
          <w:lang w:eastAsia="zh-CN"/>
        </w:rPr>
        <w:t>.</w:t>
      </w:r>
    </w:p>
    <w:p w14:paraId="257B677E" w14:textId="77777777" w:rsidR="003A6E2D" w:rsidRDefault="003A6E2D" w:rsidP="00F0307E">
      <w:pPr>
        <w:jc w:val="both"/>
        <w:rPr>
          <w:lang w:eastAsia="zh-CN"/>
        </w:rPr>
      </w:pPr>
    </w:p>
    <w:p w14:paraId="0A3E11B6" w14:textId="77777777" w:rsidR="00594443" w:rsidRPr="008F1D49" w:rsidRDefault="00594443" w:rsidP="00F0307E">
      <w:pPr>
        <w:jc w:val="both"/>
        <w:rPr>
          <w:rFonts w:eastAsia="宋体"/>
          <w:szCs w:val="22"/>
          <w:lang w:eastAsia="zh-CN"/>
        </w:rPr>
      </w:pPr>
    </w:p>
    <w:p w14:paraId="0A3A2ACB" w14:textId="77777777" w:rsidR="00F0307E" w:rsidRPr="007E6438" w:rsidRDefault="00F0307E" w:rsidP="00F0307E">
      <w:pPr>
        <w:pStyle w:val="3"/>
        <w:overflowPunct/>
        <w:autoSpaceDE/>
        <w:autoSpaceDN/>
        <w:adjustRightInd/>
        <w:textAlignment w:val="auto"/>
        <w:rPr>
          <w:rFonts w:eastAsia="宋体"/>
          <w:lang w:val="en-GB" w:eastAsia="en-US"/>
        </w:rPr>
      </w:pPr>
      <w:bookmarkStart w:id="33" w:name="_Toc531685333"/>
      <w:r w:rsidRPr="007E6438">
        <w:rPr>
          <w:rFonts w:eastAsia="宋体" w:hint="eastAsia"/>
          <w:lang w:val="en-GB" w:eastAsia="en-US"/>
        </w:rPr>
        <w:t>5</w:t>
      </w:r>
      <w:r w:rsidRPr="007E6438">
        <w:rPr>
          <w:rFonts w:eastAsia="宋体"/>
          <w:lang w:val="en-GB" w:eastAsia="en-US"/>
        </w:rPr>
        <w:t>.</w:t>
      </w:r>
      <w:r w:rsidRPr="007E6438">
        <w:rPr>
          <w:rFonts w:eastAsia="宋体" w:hint="eastAsia"/>
          <w:lang w:val="en-GB" w:eastAsia="en-US"/>
        </w:rPr>
        <w:t>3</w:t>
      </w:r>
      <w:r w:rsidRPr="007E6438">
        <w:rPr>
          <w:rFonts w:eastAsia="宋体"/>
          <w:lang w:val="en-GB" w:eastAsia="en-US"/>
        </w:rPr>
        <w:t>.</w:t>
      </w:r>
      <w:r>
        <w:rPr>
          <w:rFonts w:eastAsia="宋体" w:hint="eastAsia"/>
          <w:lang w:val="en-GB" w:eastAsia="zh-CN"/>
        </w:rPr>
        <w:t>2</w:t>
      </w:r>
      <w:r w:rsidRPr="007E6438">
        <w:rPr>
          <w:rFonts w:eastAsia="宋体"/>
          <w:lang w:val="en-GB" w:eastAsia="en-US"/>
        </w:rPr>
        <w:t xml:space="preserve"> </w:t>
      </w:r>
      <w:r w:rsidRPr="007E6438">
        <w:rPr>
          <w:rFonts w:eastAsia="宋体"/>
          <w:lang w:val="en-GB" w:eastAsia="en-US"/>
        </w:rPr>
        <w:tab/>
        <w:t>Potential Requirements</w:t>
      </w:r>
      <w:bookmarkEnd w:id="33"/>
    </w:p>
    <w:p w14:paraId="74885FA5" w14:textId="77777777" w:rsidR="00A952BD" w:rsidRPr="00512991" w:rsidRDefault="00F0307E" w:rsidP="00F0307E">
      <w:pPr>
        <w:jc w:val="both"/>
        <w:rPr>
          <w:rFonts w:eastAsia="等线"/>
          <w:lang w:eastAsia="zh-CN"/>
        </w:rPr>
      </w:pPr>
      <w:r w:rsidRPr="007E6438">
        <w:rPr>
          <w:rFonts w:eastAsia="等线"/>
          <w:lang w:eastAsia="zh-CN"/>
        </w:rPr>
        <w:t>[P.</w:t>
      </w:r>
      <w:r w:rsidRPr="007E6438">
        <w:rPr>
          <w:rFonts w:eastAsia="等线" w:hint="eastAsia"/>
          <w:lang w:eastAsia="zh-CN"/>
        </w:rPr>
        <w:t>R.</w:t>
      </w:r>
      <w:r>
        <w:rPr>
          <w:rFonts w:eastAsia="等线" w:hint="eastAsia"/>
          <w:lang w:eastAsia="zh-CN"/>
        </w:rPr>
        <w:t>5.3.2</w:t>
      </w:r>
      <w:r w:rsidRPr="007E6438">
        <w:rPr>
          <w:rFonts w:eastAsia="等线" w:hint="eastAsia"/>
          <w:lang w:eastAsia="zh-CN"/>
        </w:rPr>
        <w:t>-001</w:t>
      </w:r>
      <w:r w:rsidRPr="007E6438">
        <w:rPr>
          <w:rFonts w:eastAsia="等线"/>
          <w:lang w:eastAsia="zh-CN"/>
        </w:rPr>
        <w:t xml:space="preserve">] The </w:t>
      </w:r>
      <w:r w:rsidRPr="007E6438">
        <w:rPr>
          <w:rFonts w:eastAsia="等线" w:hint="eastAsia"/>
          <w:lang w:eastAsia="zh-CN"/>
        </w:rPr>
        <w:t>5G</w:t>
      </w:r>
      <w:r w:rsidRPr="007E6438">
        <w:rPr>
          <w:rFonts w:eastAsia="等线"/>
          <w:lang w:eastAsia="zh-CN"/>
        </w:rPr>
        <w:t xml:space="preserve"> system </w:t>
      </w:r>
      <w:r w:rsidRPr="007E6438">
        <w:rPr>
          <w:rFonts w:eastAsia="等线" w:hint="eastAsia"/>
          <w:lang w:eastAsia="zh-CN"/>
        </w:rPr>
        <w:t>sh</w:t>
      </w:r>
      <w:r w:rsidRPr="007E6438">
        <w:rPr>
          <w:rFonts w:eastAsia="等线"/>
          <w:lang w:eastAsia="zh-CN"/>
        </w:rPr>
        <w:t>all</w:t>
      </w:r>
      <w:r w:rsidRPr="007E6438">
        <w:rPr>
          <w:rFonts w:eastAsia="等线" w:hint="eastAsia"/>
          <w:lang w:eastAsia="zh-CN"/>
        </w:rPr>
        <w:t xml:space="preserve"> </w:t>
      </w:r>
      <w:r w:rsidRPr="007E6438">
        <w:rPr>
          <w:rFonts w:eastAsia="等线"/>
          <w:lang w:eastAsia="zh-CN"/>
        </w:rPr>
        <w:t>support frame rate not lower than 60 FPS and resolution not lower than 8K for cloud gaming.</w:t>
      </w:r>
    </w:p>
    <w:p w14:paraId="2ECA3C19" w14:textId="77777777" w:rsidR="00F0307E" w:rsidRPr="007E6438" w:rsidRDefault="00F0307E" w:rsidP="00F0307E">
      <w:pPr>
        <w:jc w:val="both"/>
        <w:rPr>
          <w:rFonts w:eastAsia="等线"/>
          <w:lang w:eastAsia="zh-CN"/>
        </w:rPr>
      </w:pPr>
      <w:r w:rsidRPr="007E6438">
        <w:rPr>
          <w:rFonts w:eastAsia="等线" w:hint="eastAsia"/>
          <w:lang w:eastAsia="zh-CN"/>
        </w:rPr>
        <w:t>[</w:t>
      </w:r>
      <w:r w:rsidRPr="007E6438">
        <w:rPr>
          <w:rFonts w:eastAsia="等线"/>
          <w:lang w:eastAsia="zh-CN"/>
        </w:rPr>
        <w:t>P.R.</w:t>
      </w:r>
      <w:r>
        <w:rPr>
          <w:rFonts w:eastAsia="等线" w:hint="eastAsia"/>
          <w:lang w:eastAsia="zh-CN"/>
        </w:rPr>
        <w:t>5.3.2</w:t>
      </w:r>
      <w:r w:rsidRPr="007E6438">
        <w:rPr>
          <w:rFonts w:eastAsia="等线"/>
          <w:lang w:eastAsia="zh-CN"/>
        </w:rPr>
        <w:t>-002</w:t>
      </w:r>
      <w:r w:rsidRPr="007E6438">
        <w:rPr>
          <w:rFonts w:eastAsia="等线" w:hint="eastAsia"/>
          <w:lang w:eastAsia="zh-CN"/>
        </w:rPr>
        <w:t>]</w:t>
      </w:r>
      <w:r w:rsidRPr="007E6438">
        <w:rPr>
          <w:rFonts w:eastAsia="等线"/>
          <w:lang w:eastAsia="zh-CN"/>
        </w:rPr>
        <w:t xml:space="preserve"> The 5G system shall support less than 5 </w:t>
      </w:r>
      <w:proofErr w:type="spellStart"/>
      <w:r w:rsidRPr="007E6438">
        <w:rPr>
          <w:rFonts w:eastAsia="等线"/>
          <w:lang w:eastAsia="zh-CN"/>
        </w:rPr>
        <w:t>ms</w:t>
      </w:r>
      <w:proofErr w:type="spellEnd"/>
      <w:r w:rsidRPr="007E6438">
        <w:rPr>
          <w:rFonts w:eastAsia="等线"/>
          <w:lang w:eastAsia="zh-CN"/>
        </w:rPr>
        <w:t xml:space="preserve"> </w:t>
      </w:r>
      <w:r>
        <w:rPr>
          <w:rFonts w:eastAsia="等线"/>
          <w:lang w:eastAsia="zh-CN"/>
        </w:rPr>
        <w:t>two-way end-to-end latency</w:t>
      </w:r>
      <w:r w:rsidRPr="007E6438">
        <w:rPr>
          <w:rFonts w:eastAsia="等线"/>
          <w:lang w:eastAsia="zh-CN"/>
        </w:rPr>
        <w:t xml:space="preserve"> </w:t>
      </w:r>
      <w:r>
        <w:rPr>
          <w:rFonts w:eastAsia="等线"/>
          <w:lang w:eastAsia="zh-CN"/>
        </w:rPr>
        <w:t>(UL+DL</w:t>
      </w:r>
      <w:proofErr w:type="gramStart"/>
      <w:r>
        <w:rPr>
          <w:rFonts w:eastAsia="等线"/>
          <w:lang w:eastAsia="zh-CN"/>
        </w:rPr>
        <w:t xml:space="preserve">) </w:t>
      </w:r>
      <w:r w:rsidRPr="007E6438">
        <w:rPr>
          <w:rFonts w:eastAsia="等线"/>
          <w:lang w:eastAsia="zh-CN"/>
        </w:rPr>
        <w:t xml:space="preserve"> for</w:t>
      </w:r>
      <w:proofErr w:type="gramEnd"/>
      <w:r w:rsidRPr="007E6438">
        <w:rPr>
          <w:rFonts w:eastAsia="等线"/>
          <w:lang w:eastAsia="zh-CN"/>
        </w:rPr>
        <w:t xml:space="preserve"> cloud gaming.</w:t>
      </w:r>
    </w:p>
    <w:p w14:paraId="1F704800" w14:textId="77777777" w:rsidR="00F0307E" w:rsidRPr="005266E1" w:rsidRDefault="00F0307E" w:rsidP="00F0307E">
      <w:pPr>
        <w:pStyle w:val="EditorsNote"/>
        <w:rPr>
          <w:rFonts w:eastAsia="MS Mincho"/>
          <w:color w:val="000000"/>
          <w:lang w:val="en-US" w:eastAsia="ja-JP"/>
        </w:rPr>
      </w:pPr>
      <w:r w:rsidRPr="005266E1">
        <w:rPr>
          <w:rFonts w:eastAsia="MS Mincho"/>
          <w:color w:val="000000"/>
          <w:lang w:val="en-US" w:eastAsia="ja-JP"/>
        </w:rPr>
        <w:t>NOTE:</w:t>
      </w:r>
      <w:r w:rsidRPr="005266E1">
        <w:rPr>
          <w:rFonts w:eastAsia="MS Mincho"/>
          <w:color w:val="000000"/>
          <w:lang w:val="en-US" w:eastAsia="ja-JP"/>
        </w:rPr>
        <w:tab/>
      </w:r>
      <w:r w:rsidRPr="005266E1">
        <w:rPr>
          <w:rFonts w:eastAsia="等线" w:hint="eastAsia"/>
          <w:color w:val="000000"/>
          <w:lang w:eastAsia="zh-CN"/>
        </w:rPr>
        <w:t>E</w:t>
      </w:r>
      <w:r w:rsidRPr="005266E1">
        <w:rPr>
          <w:rFonts w:eastAsia="等线"/>
          <w:color w:val="000000"/>
          <w:lang w:eastAsia="zh-CN"/>
        </w:rPr>
        <w:t>nd-to-</w:t>
      </w:r>
      <w:r w:rsidRPr="005266E1">
        <w:rPr>
          <w:rFonts w:eastAsia="等线" w:hint="eastAsia"/>
          <w:color w:val="000000"/>
          <w:lang w:eastAsia="zh-CN"/>
        </w:rPr>
        <w:t>end</w:t>
      </w:r>
      <w:r w:rsidRPr="005266E1">
        <w:rPr>
          <w:rFonts w:eastAsia="等线"/>
          <w:color w:val="000000"/>
          <w:lang w:eastAsia="zh-CN"/>
        </w:rPr>
        <w:t xml:space="preserve"> </w:t>
      </w:r>
      <w:r w:rsidRPr="005266E1">
        <w:rPr>
          <w:rFonts w:eastAsia="等线" w:hint="eastAsia"/>
          <w:color w:val="000000"/>
          <w:lang w:eastAsia="zh-CN"/>
        </w:rPr>
        <w:t>latency</w:t>
      </w:r>
      <w:r w:rsidRPr="005266E1">
        <w:rPr>
          <w:rFonts w:eastAsia="等线"/>
          <w:color w:val="000000"/>
          <w:lang w:eastAsia="zh-CN"/>
        </w:rPr>
        <w:t xml:space="preserve"> </w:t>
      </w:r>
      <w:r w:rsidRPr="005266E1">
        <w:rPr>
          <w:rFonts w:eastAsia="等线" w:hint="eastAsia"/>
          <w:color w:val="000000"/>
          <w:lang w:eastAsia="zh-CN"/>
        </w:rPr>
        <w:t>as</w:t>
      </w:r>
      <w:r w:rsidRPr="005266E1">
        <w:rPr>
          <w:rFonts w:eastAsia="等线"/>
          <w:color w:val="000000"/>
          <w:lang w:eastAsia="zh-CN"/>
        </w:rPr>
        <w:t xml:space="preserve"> dis</w:t>
      </w:r>
      <w:bookmarkStart w:id="34" w:name="_GoBack"/>
      <w:bookmarkEnd w:id="34"/>
      <w:r w:rsidRPr="005266E1">
        <w:rPr>
          <w:rFonts w:eastAsia="等线"/>
          <w:color w:val="000000"/>
          <w:lang w:eastAsia="zh-CN"/>
        </w:rPr>
        <w:t>cussed</w:t>
      </w:r>
      <w:r w:rsidRPr="00710D58">
        <w:rPr>
          <w:rFonts w:eastAsia="等线"/>
          <w:color w:val="000000"/>
          <w:lang w:eastAsia="zh-CN"/>
        </w:rPr>
        <w:t xml:space="preserve"> in </w:t>
      </w:r>
      <w:r w:rsidRPr="005266E1">
        <w:rPr>
          <w:rFonts w:eastAsia="等线"/>
          <w:color w:val="000000"/>
          <w:lang w:eastAsia="zh-CN"/>
        </w:rPr>
        <w:t xml:space="preserve">[4] only contains latency </w:t>
      </w:r>
      <w:r w:rsidRPr="005266E1">
        <w:rPr>
          <w:rFonts w:eastAsia="等线" w:hint="eastAsia"/>
          <w:color w:val="000000"/>
          <w:lang w:eastAsia="zh-CN"/>
        </w:rPr>
        <w:t>fro</w:t>
      </w:r>
      <w:r w:rsidRPr="005266E1">
        <w:rPr>
          <w:rFonts w:eastAsia="等线"/>
          <w:color w:val="000000"/>
          <w:lang w:eastAsia="zh-CN"/>
        </w:rPr>
        <w:t xml:space="preserve">m the UE to the </w:t>
      </w:r>
      <w:r w:rsidRPr="005266E1">
        <w:rPr>
          <w:rFonts w:eastAsia="等线" w:hint="eastAsia"/>
          <w:color w:val="000000"/>
          <w:lang w:eastAsia="zh-CN"/>
        </w:rPr>
        <w:t>I</w:t>
      </w:r>
      <w:r w:rsidRPr="005266E1">
        <w:rPr>
          <w:rFonts w:eastAsia="等线"/>
          <w:color w:val="000000"/>
          <w:lang w:eastAsia="zh-CN"/>
        </w:rPr>
        <w:t>nterface to Data Network.</w:t>
      </w:r>
    </w:p>
    <w:p w14:paraId="3186F554" w14:textId="77777777" w:rsidR="00F0307E" w:rsidRDefault="00F0307E" w:rsidP="00F0307E">
      <w:pPr>
        <w:jc w:val="both"/>
        <w:rPr>
          <w:rFonts w:eastAsia="等线"/>
          <w:lang w:eastAsia="zh-CN"/>
        </w:rPr>
      </w:pPr>
      <w:r w:rsidRPr="00307D36" w:rsidDel="00556B95">
        <w:t xml:space="preserve"> </w:t>
      </w:r>
      <w:r w:rsidRPr="00F733A4">
        <w:rPr>
          <w:rFonts w:eastAsia="等线"/>
          <w:lang w:eastAsia="zh-CN"/>
        </w:rPr>
        <w:t>[</w:t>
      </w:r>
      <w:r w:rsidRPr="007E6438">
        <w:rPr>
          <w:rFonts w:eastAsia="等线"/>
          <w:lang w:eastAsia="zh-CN"/>
        </w:rPr>
        <w:t>P.R.</w:t>
      </w:r>
      <w:r>
        <w:rPr>
          <w:rFonts w:eastAsia="等线" w:hint="eastAsia"/>
          <w:lang w:eastAsia="zh-CN"/>
        </w:rPr>
        <w:t>5.3.2</w:t>
      </w:r>
      <w:r w:rsidRPr="00F733A4">
        <w:rPr>
          <w:rFonts w:eastAsia="等线" w:hint="eastAsia"/>
          <w:lang w:eastAsia="zh-CN"/>
        </w:rPr>
        <w:t>-003</w:t>
      </w:r>
      <w:r w:rsidRPr="00F733A4">
        <w:rPr>
          <w:rFonts w:eastAsia="等线"/>
          <w:lang w:eastAsia="zh-CN"/>
        </w:rPr>
        <w:t xml:space="preserve">] The 5G system shall support packet loss rate less than </w:t>
      </w:r>
      <w:r w:rsidRPr="00F46D4C">
        <w:rPr>
          <w:rFonts w:eastAsia="等线"/>
          <w:lang w:val="en-US" w:eastAsia="zh-CN"/>
        </w:rPr>
        <w:t>10E-4</w:t>
      </w:r>
      <w:r w:rsidRPr="00F733A4">
        <w:rPr>
          <w:rFonts w:eastAsia="等线"/>
          <w:lang w:eastAsia="zh-CN"/>
        </w:rPr>
        <w:t xml:space="preserve"> in order to achieve immersive user experiences for cloud gaming</w:t>
      </w:r>
      <w:r>
        <w:rPr>
          <w:rFonts w:eastAsia="等线"/>
          <w:lang w:eastAsia="zh-CN"/>
        </w:rPr>
        <w:t xml:space="preserve"> for uplink</w:t>
      </w:r>
      <w:r w:rsidRPr="00F733A4">
        <w:rPr>
          <w:rFonts w:eastAsia="等线"/>
          <w:lang w:eastAsia="zh-CN"/>
        </w:rPr>
        <w:t>.</w:t>
      </w:r>
    </w:p>
    <w:p w14:paraId="217E5C60" w14:textId="77777777" w:rsidR="00EB7C21" w:rsidRPr="00D909C1" w:rsidRDefault="00F0307E" w:rsidP="00D909C1">
      <w:pPr>
        <w:jc w:val="both"/>
        <w:rPr>
          <w:rFonts w:eastAsia="等线"/>
          <w:lang w:eastAsia="zh-CN"/>
        </w:rPr>
      </w:pPr>
      <w:r w:rsidRPr="005266E1">
        <w:t>Editor’s note: Downlink packet loss rate is to be discussed fu</w:t>
      </w:r>
      <w:r w:rsidRPr="005266E1">
        <w:rPr>
          <w:rFonts w:hint="eastAsia"/>
        </w:rPr>
        <w:t>tu</w:t>
      </w:r>
      <w:r w:rsidRPr="005266E1">
        <w:t>r</w:t>
      </w:r>
      <w:r w:rsidRPr="005266E1">
        <w:rPr>
          <w:rFonts w:hint="eastAsia"/>
        </w:rPr>
        <w:t>e</w:t>
      </w:r>
      <w:r w:rsidRPr="005266E1">
        <w:t>.</w:t>
      </w:r>
    </w:p>
    <w:p w14:paraId="07AAA5F2" w14:textId="77777777" w:rsidR="003A6E2D" w:rsidRDefault="00F0307E" w:rsidP="003A6E2D">
      <w:pPr>
        <w:pStyle w:val="NO"/>
        <w:rPr>
          <w:rFonts w:eastAsia="等线"/>
        </w:rPr>
      </w:pPr>
      <w:r w:rsidRPr="00BB3364">
        <w:t>N</w:t>
      </w:r>
      <w:r w:rsidRPr="00BB3364">
        <w:rPr>
          <w:lang w:val="en-GB"/>
        </w:rPr>
        <w:t>OTE</w:t>
      </w:r>
      <w:r w:rsidRPr="00BB3364">
        <w:t xml:space="preserve">: </w:t>
      </w:r>
      <w:r w:rsidRPr="00BB3364">
        <w:rPr>
          <w:lang w:val="en-GB"/>
        </w:rPr>
        <w:tab/>
      </w:r>
      <w:r w:rsidRPr="00F733A4">
        <w:rPr>
          <w:rFonts w:hint="eastAsia"/>
        </w:rPr>
        <w:t>The above</w:t>
      </w:r>
      <w:r w:rsidRPr="00F733A4">
        <w:t xml:space="preserve"> </w:t>
      </w:r>
      <w:r w:rsidRPr="00F733A4">
        <w:rPr>
          <w:rFonts w:hint="eastAsia"/>
        </w:rPr>
        <w:t>three</w:t>
      </w:r>
      <w:r w:rsidRPr="00F733A4">
        <w:t xml:space="preserve"> </w:t>
      </w:r>
      <w:r w:rsidRPr="00F733A4">
        <w:rPr>
          <w:rFonts w:hint="eastAsia"/>
        </w:rPr>
        <w:t xml:space="preserve">KPIs need to be met </w:t>
      </w:r>
      <w:r w:rsidRPr="00F733A4">
        <w:t xml:space="preserve">simultaneously </w:t>
      </w:r>
      <w:r w:rsidRPr="00F733A4">
        <w:rPr>
          <w:rFonts w:hint="eastAsia"/>
        </w:rPr>
        <w:t>for cloud gaming with VR rendering.</w:t>
      </w:r>
    </w:p>
    <w:p w14:paraId="6686CC67" w14:textId="3DC915FC" w:rsidR="00440222" w:rsidRPr="00D309A4" w:rsidRDefault="00440222" w:rsidP="00440222">
      <w:pPr>
        <w:jc w:val="both"/>
        <w:rPr>
          <w:ins w:id="35" w:author="T137290" w:date="2019-02-22T15:09:00Z"/>
          <w:highlight w:val="yellow"/>
          <w:lang w:eastAsia="zh-CN"/>
        </w:rPr>
      </w:pPr>
      <w:ins w:id="36" w:author="T137290" w:date="2019-02-21T23:00:00Z">
        <w:r w:rsidRPr="00D309A4">
          <w:rPr>
            <w:rFonts w:eastAsia="等线" w:hint="eastAsia"/>
            <w:highlight w:val="yellow"/>
            <w:lang w:eastAsia="zh-CN"/>
          </w:rPr>
          <w:t>[</w:t>
        </w:r>
        <w:r w:rsidRPr="00D309A4">
          <w:rPr>
            <w:rFonts w:eastAsia="等线"/>
            <w:highlight w:val="yellow"/>
            <w:lang w:eastAsia="zh-CN"/>
          </w:rPr>
          <w:t xml:space="preserve">P.R.5.3.2-004] The </w:t>
        </w:r>
        <w:r w:rsidRPr="00D309A4">
          <w:rPr>
            <w:highlight w:val="yellow"/>
            <w:lang w:eastAsia="zh-CN"/>
          </w:rPr>
          <w:t xml:space="preserve">5G system shall support </w:t>
        </w:r>
      </w:ins>
      <w:ins w:id="37" w:author="T137290" w:date="2019-02-21T23:15:00Z">
        <w:r w:rsidR="00E2138E" w:rsidRPr="00D309A4">
          <w:rPr>
            <w:highlight w:val="yellow"/>
            <w:lang w:eastAsia="zh-CN"/>
          </w:rPr>
          <w:t>network slice for cloud gaming</w:t>
        </w:r>
      </w:ins>
      <w:ins w:id="38" w:author="T137290" w:date="2019-02-21T23:31:00Z">
        <w:r w:rsidR="00F44CAD" w:rsidRPr="00D309A4">
          <w:rPr>
            <w:highlight w:val="yellow"/>
            <w:lang w:eastAsia="zh-CN"/>
          </w:rPr>
          <w:t xml:space="preserve"> service</w:t>
        </w:r>
      </w:ins>
      <w:ins w:id="39" w:author="T137290" w:date="2019-02-21T23:15:00Z">
        <w:r w:rsidR="00E2138E" w:rsidRPr="00D309A4">
          <w:rPr>
            <w:highlight w:val="yellow"/>
            <w:lang w:eastAsia="zh-CN"/>
          </w:rPr>
          <w:t xml:space="preserve"> </w:t>
        </w:r>
      </w:ins>
      <w:ins w:id="40" w:author="T137290" w:date="2019-02-21T23:00:00Z">
        <w:r w:rsidRPr="00D309A4">
          <w:rPr>
            <w:highlight w:val="yellow"/>
            <w:lang w:eastAsia="zh-CN"/>
          </w:rPr>
          <w:t>with different reliability requirement for uplink and downlink traffic.</w:t>
        </w:r>
      </w:ins>
    </w:p>
    <w:p w14:paraId="5CBDD19A" w14:textId="1FEDE13B" w:rsidR="00C709EC" w:rsidRPr="00440222" w:rsidRDefault="000973D6" w:rsidP="00B874CD">
      <w:pPr>
        <w:pStyle w:val="NO"/>
      </w:pPr>
      <w:ins w:id="41" w:author="T137290" w:date="2019-02-22T15:10:00Z">
        <w:r w:rsidRPr="00D309A4">
          <w:rPr>
            <w:rFonts w:hint="eastAsia"/>
            <w:highlight w:val="yellow"/>
          </w:rPr>
          <w:t>[</w:t>
        </w:r>
        <w:r w:rsidRPr="00D309A4">
          <w:rPr>
            <w:highlight w:val="yellow"/>
          </w:rPr>
          <w:t>Editor’s Note: To be investigated if this is possible already]</w:t>
        </w:r>
      </w:ins>
    </w:p>
    <w:sectPr w:rsidR="00C709EC" w:rsidRPr="00440222" w:rsidSect="00A45CBF">
      <w:head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25B4" w14:textId="77777777" w:rsidR="00521C1B" w:rsidRDefault="00521C1B" w:rsidP="00D12291">
      <w:r>
        <w:separator/>
      </w:r>
    </w:p>
  </w:endnote>
  <w:endnote w:type="continuationSeparator" w:id="0">
    <w:p w14:paraId="725EF250" w14:textId="77777777" w:rsidR="00521C1B" w:rsidRDefault="00521C1B" w:rsidP="00D12291">
      <w:r>
        <w:continuationSeparator/>
      </w:r>
    </w:p>
  </w:endnote>
  <w:endnote w:type="continuationNotice" w:id="1">
    <w:p w14:paraId="19AA4794" w14:textId="77777777" w:rsidR="00521C1B" w:rsidRDefault="00521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EF047" w14:textId="77777777" w:rsidR="00521C1B" w:rsidRDefault="00521C1B" w:rsidP="00D12291">
      <w:r>
        <w:separator/>
      </w:r>
    </w:p>
  </w:footnote>
  <w:footnote w:type="continuationSeparator" w:id="0">
    <w:p w14:paraId="3FCA1B05" w14:textId="77777777" w:rsidR="00521C1B" w:rsidRDefault="00521C1B" w:rsidP="00D12291">
      <w:r>
        <w:continuationSeparator/>
      </w:r>
    </w:p>
  </w:footnote>
  <w:footnote w:type="continuationNotice" w:id="1">
    <w:p w14:paraId="661FB30B" w14:textId="77777777" w:rsidR="00521C1B" w:rsidRDefault="00521C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9511F" w14:textId="77777777" w:rsidR="0037185E" w:rsidRDefault="0037185E" w:rsidP="0037185E">
    <w:pPr>
      <w:pStyle w:val="ad"/>
      <w:jc w:val="lef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None" w15:userId="T137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DA2"/>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76E5"/>
    <w:rsid w:val="00076C0B"/>
    <w:rsid w:val="000803CD"/>
    <w:rsid w:val="000808C9"/>
    <w:rsid w:val="00081FDE"/>
    <w:rsid w:val="0008579E"/>
    <w:rsid w:val="0008734C"/>
    <w:rsid w:val="000917C1"/>
    <w:rsid w:val="000973D6"/>
    <w:rsid w:val="00097B86"/>
    <w:rsid w:val="000A1223"/>
    <w:rsid w:val="000A1349"/>
    <w:rsid w:val="000A585C"/>
    <w:rsid w:val="000B1A72"/>
    <w:rsid w:val="000B1F26"/>
    <w:rsid w:val="000B2815"/>
    <w:rsid w:val="000B52F5"/>
    <w:rsid w:val="000B5AFD"/>
    <w:rsid w:val="000B5BCE"/>
    <w:rsid w:val="000C014F"/>
    <w:rsid w:val="000C4E37"/>
    <w:rsid w:val="000C5044"/>
    <w:rsid w:val="000D01B2"/>
    <w:rsid w:val="000D382E"/>
    <w:rsid w:val="000D60A4"/>
    <w:rsid w:val="000D71CB"/>
    <w:rsid w:val="000D79FE"/>
    <w:rsid w:val="000E1B07"/>
    <w:rsid w:val="000E260D"/>
    <w:rsid w:val="000E65F3"/>
    <w:rsid w:val="000E7148"/>
    <w:rsid w:val="000F296C"/>
    <w:rsid w:val="000F5B38"/>
    <w:rsid w:val="0010172A"/>
    <w:rsid w:val="00104151"/>
    <w:rsid w:val="00112487"/>
    <w:rsid w:val="001124BF"/>
    <w:rsid w:val="00112547"/>
    <w:rsid w:val="00112828"/>
    <w:rsid w:val="00116B42"/>
    <w:rsid w:val="00125869"/>
    <w:rsid w:val="00131516"/>
    <w:rsid w:val="00136428"/>
    <w:rsid w:val="00142FCD"/>
    <w:rsid w:val="00153900"/>
    <w:rsid w:val="00153F82"/>
    <w:rsid w:val="00154695"/>
    <w:rsid w:val="00156032"/>
    <w:rsid w:val="00165AC1"/>
    <w:rsid w:val="00165F4A"/>
    <w:rsid w:val="00172919"/>
    <w:rsid w:val="001765D4"/>
    <w:rsid w:val="00183621"/>
    <w:rsid w:val="00185CBC"/>
    <w:rsid w:val="00191741"/>
    <w:rsid w:val="00194C66"/>
    <w:rsid w:val="001953D1"/>
    <w:rsid w:val="001A5EEE"/>
    <w:rsid w:val="001B0982"/>
    <w:rsid w:val="001B461C"/>
    <w:rsid w:val="001C04FF"/>
    <w:rsid w:val="001C463F"/>
    <w:rsid w:val="001C6726"/>
    <w:rsid w:val="001D396F"/>
    <w:rsid w:val="001D51FF"/>
    <w:rsid w:val="001D634E"/>
    <w:rsid w:val="001D6833"/>
    <w:rsid w:val="001F3226"/>
    <w:rsid w:val="001F665F"/>
    <w:rsid w:val="001F7F37"/>
    <w:rsid w:val="00211D42"/>
    <w:rsid w:val="00211F5D"/>
    <w:rsid w:val="00216010"/>
    <w:rsid w:val="002207CC"/>
    <w:rsid w:val="00220C1A"/>
    <w:rsid w:val="0022104A"/>
    <w:rsid w:val="00226272"/>
    <w:rsid w:val="00230205"/>
    <w:rsid w:val="002315D4"/>
    <w:rsid w:val="002402E1"/>
    <w:rsid w:val="002432F2"/>
    <w:rsid w:val="0024515C"/>
    <w:rsid w:val="00246053"/>
    <w:rsid w:val="00247609"/>
    <w:rsid w:val="00247814"/>
    <w:rsid w:val="00250A7A"/>
    <w:rsid w:val="0025311F"/>
    <w:rsid w:val="00257009"/>
    <w:rsid w:val="00257523"/>
    <w:rsid w:val="00261949"/>
    <w:rsid w:val="00261A96"/>
    <w:rsid w:val="00267172"/>
    <w:rsid w:val="00273232"/>
    <w:rsid w:val="00284B29"/>
    <w:rsid w:val="002878F2"/>
    <w:rsid w:val="002910C0"/>
    <w:rsid w:val="0029781B"/>
    <w:rsid w:val="002A334F"/>
    <w:rsid w:val="002A6978"/>
    <w:rsid w:val="002A6A22"/>
    <w:rsid w:val="002B30DC"/>
    <w:rsid w:val="002B5D37"/>
    <w:rsid w:val="002B66B5"/>
    <w:rsid w:val="002C3678"/>
    <w:rsid w:val="002C6DB6"/>
    <w:rsid w:val="002E0F8C"/>
    <w:rsid w:val="002E242B"/>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7185E"/>
    <w:rsid w:val="003812EE"/>
    <w:rsid w:val="003854B9"/>
    <w:rsid w:val="00385CAA"/>
    <w:rsid w:val="00386194"/>
    <w:rsid w:val="00386962"/>
    <w:rsid w:val="00386AFC"/>
    <w:rsid w:val="00387C21"/>
    <w:rsid w:val="003948C7"/>
    <w:rsid w:val="00395AE1"/>
    <w:rsid w:val="0039683F"/>
    <w:rsid w:val="003A3EFD"/>
    <w:rsid w:val="003A6BE6"/>
    <w:rsid w:val="003A6E2D"/>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0222"/>
    <w:rsid w:val="0044190E"/>
    <w:rsid w:val="004532B3"/>
    <w:rsid w:val="0045332A"/>
    <w:rsid w:val="004563B3"/>
    <w:rsid w:val="004569EC"/>
    <w:rsid w:val="004617B2"/>
    <w:rsid w:val="00461BD1"/>
    <w:rsid w:val="00470A49"/>
    <w:rsid w:val="00483208"/>
    <w:rsid w:val="00483CE8"/>
    <w:rsid w:val="00484287"/>
    <w:rsid w:val="00484761"/>
    <w:rsid w:val="004931B8"/>
    <w:rsid w:val="004962D7"/>
    <w:rsid w:val="00496F7D"/>
    <w:rsid w:val="00497F70"/>
    <w:rsid w:val="004A0796"/>
    <w:rsid w:val="004A66BE"/>
    <w:rsid w:val="004B044F"/>
    <w:rsid w:val="004B3555"/>
    <w:rsid w:val="004B7C0F"/>
    <w:rsid w:val="004C1132"/>
    <w:rsid w:val="004C20AA"/>
    <w:rsid w:val="004C214E"/>
    <w:rsid w:val="004C382E"/>
    <w:rsid w:val="004C4D02"/>
    <w:rsid w:val="004D7B0B"/>
    <w:rsid w:val="004E3252"/>
    <w:rsid w:val="004F0C2E"/>
    <w:rsid w:val="004F52BB"/>
    <w:rsid w:val="00501149"/>
    <w:rsid w:val="00512991"/>
    <w:rsid w:val="00521C1B"/>
    <w:rsid w:val="0052645D"/>
    <w:rsid w:val="00530E7F"/>
    <w:rsid w:val="00541787"/>
    <w:rsid w:val="00541925"/>
    <w:rsid w:val="00551668"/>
    <w:rsid w:val="00551AC5"/>
    <w:rsid w:val="00553428"/>
    <w:rsid w:val="00553BBE"/>
    <w:rsid w:val="00556BEB"/>
    <w:rsid w:val="005651D4"/>
    <w:rsid w:val="005677FF"/>
    <w:rsid w:val="00570264"/>
    <w:rsid w:val="00571ED6"/>
    <w:rsid w:val="005726ED"/>
    <w:rsid w:val="00580A53"/>
    <w:rsid w:val="005837A4"/>
    <w:rsid w:val="00584AE9"/>
    <w:rsid w:val="0059005C"/>
    <w:rsid w:val="005910C8"/>
    <w:rsid w:val="00591BC6"/>
    <w:rsid w:val="00594443"/>
    <w:rsid w:val="00596140"/>
    <w:rsid w:val="00596817"/>
    <w:rsid w:val="00597E77"/>
    <w:rsid w:val="005A2D78"/>
    <w:rsid w:val="005A4248"/>
    <w:rsid w:val="005B0039"/>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652"/>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7644"/>
    <w:rsid w:val="0072646C"/>
    <w:rsid w:val="00726ECA"/>
    <w:rsid w:val="0072759E"/>
    <w:rsid w:val="00731343"/>
    <w:rsid w:val="00731BF1"/>
    <w:rsid w:val="00731C25"/>
    <w:rsid w:val="0073418D"/>
    <w:rsid w:val="00735364"/>
    <w:rsid w:val="00735D1B"/>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14A6"/>
    <w:rsid w:val="0077351E"/>
    <w:rsid w:val="007808B7"/>
    <w:rsid w:val="00783B5F"/>
    <w:rsid w:val="00786388"/>
    <w:rsid w:val="00791772"/>
    <w:rsid w:val="007961BA"/>
    <w:rsid w:val="007A440E"/>
    <w:rsid w:val="007B56A9"/>
    <w:rsid w:val="007C2FDB"/>
    <w:rsid w:val="007C76E6"/>
    <w:rsid w:val="007D0B7D"/>
    <w:rsid w:val="007D298D"/>
    <w:rsid w:val="007E5F35"/>
    <w:rsid w:val="007E6841"/>
    <w:rsid w:val="007F2534"/>
    <w:rsid w:val="007F7861"/>
    <w:rsid w:val="008021AD"/>
    <w:rsid w:val="00803A96"/>
    <w:rsid w:val="00803DF2"/>
    <w:rsid w:val="008073E0"/>
    <w:rsid w:val="0081245A"/>
    <w:rsid w:val="00812DA0"/>
    <w:rsid w:val="008249B1"/>
    <w:rsid w:val="008319D1"/>
    <w:rsid w:val="00831BBD"/>
    <w:rsid w:val="00834E2C"/>
    <w:rsid w:val="008351D0"/>
    <w:rsid w:val="0083590A"/>
    <w:rsid w:val="0084263A"/>
    <w:rsid w:val="00842F4B"/>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0174"/>
    <w:rsid w:val="00971E6F"/>
    <w:rsid w:val="00973D2E"/>
    <w:rsid w:val="0097498F"/>
    <w:rsid w:val="00976E78"/>
    <w:rsid w:val="00983D80"/>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01C9"/>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952BD"/>
    <w:rsid w:val="00AA0C0A"/>
    <w:rsid w:val="00AA7011"/>
    <w:rsid w:val="00AA75BA"/>
    <w:rsid w:val="00AC0DF5"/>
    <w:rsid w:val="00AC2C76"/>
    <w:rsid w:val="00AC4BDB"/>
    <w:rsid w:val="00AC686E"/>
    <w:rsid w:val="00AD0317"/>
    <w:rsid w:val="00AE04BB"/>
    <w:rsid w:val="00AE2FD4"/>
    <w:rsid w:val="00AE7830"/>
    <w:rsid w:val="00AF5B15"/>
    <w:rsid w:val="00B004F3"/>
    <w:rsid w:val="00B00CE7"/>
    <w:rsid w:val="00B03D32"/>
    <w:rsid w:val="00B04972"/>
    <w:rsid w:val="00B04FAD"/>
    <w:rsid w:val="00B061D9"/>
    <w:rsid w:val="00B14C07"/>
    <w:rsid w:val="00B15D16"/>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5C3B"/>
    <w:rsid w:val="00B720C9"/>
    <w:rsid w:val="00B8046D"/>
    <w:rsid w:val="00B86434"/>
    <w:rsid w:val="00B874CD"/>
    <w:rsid w:val="00B9451F"/>
    <w:rsid w:val="00BA1C79"/>
    <w:rsid w:val="00BB0020"/>
    <w:rsid w:val="00BB5E06"/>
    <w:rsid w:val="00BB7F21"/>
    <w:rsid w:val="00BC07E5"/>
    <w:rsid w:val="00BC2888"/>
    <w:rsid w:val="00BC2F27"/>
    <w:rsid w:val="00BC38BC"/>
    <w:rsid w:val="00BC4052"/>
    <w:rsid w:val="00BC4BC8"/>
    <w:rsid w:val="00BD2818"/>
    <w:rsid w:val="00BD5218"/>
    <w:rsid w:val="00BE314A"/>
    <w:rsid w:val="00BF1AE9"/>
    <w:rsid w:val="00BF423D"/>
    <w:rsid w:val="00BF625B"/>
    <w:rsid w:val="00C03DF7"/>
    <w:rsid w:val="00C21E57"/>
    <w:rsid w:val="00C22622"/>
    <w:rsid w:val="00C2305B"/>
    <w:rsid w:val="00C30F9B"/>
    <w:rsid w:val="00C60866"/>
    <w:rsid w:val="00C62347"/>
    <w:rsid w:val="00C709EC"/>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C27AB"/>
    <w:rsid w:val="00CD2C95"/>
    <w:rsid w:val="00CE0337"/>
    <w:rsid w:val="00CE1533"/>
    <w:rsid w:val="00CE1842"/>
    <w:rsid w:val="00CE25A6"/>
    <w:rsid w:val="00CE4B19"/>
    <w:rsid w:val="00CE772F"/>
    <w:rsid w:val="00CF0AAE"/>
    <w:rsid w:val="00CF68B7"/>
    <w:rsid w:val="00D00AF7"/>
    <w:rsid w:val="00D00DC7"/>
    <w:rsid w:val="00D02624"/>
    <w:rsid w:val="00D038CC"/>
    <w:rsid w:val="00D11EE6"/>
    <w:rsid w:val="00D12291"/>
    <w:rsid w:val="00D13400"/>
    <w:rsid w:val="00D145B0"/>
    <w:rsid w:val="00D1484A"/>
    <w:rsid w:val="00D15099"/>
    <w:rsid w:val="00D216A2"/>
    <w:rsid w:val="00D309A4"/>
    <w:rsid w:val="00D326DE"/>
    <w:rsid w:val="00D33B64"/>
    <w:rsid w:val="00D34541"/>
    <w:rsid w:val="00D42185"/>
    <w:rsid w:val="00D454D1"/>
    <w:rsid w:val="00D50796"/>
    <w:rsid w:val="00D508A3"/>
    <w:rsid w:val="00D52845"/>
    <w:rsid w:val="00D629D9"/>
    <w:rsid w:val="00D652AB"/>
    <w:rsid w:val="00D65822"/>
    <w:rsid w:val="00D70393"/>
    <w:rsid w:val="00D749F2"/>
    <w:rsid w:val="00D80D71"/>
    <w:rsid w:val="00D81C38"/>
    <w:rsid w:val="00D84DF5"/>
    <w:rsid w:val="00D853E5"/>
    <w:rsid w:val="00D8736A"/>
    <w:rsid w:val="00D909C1"/>
    <w:rsid w:val="00D95A27"/>
    <w:rsid w:val="00DA079A"/>
    <w:rsid w:val="00DA2D12"/>
    <w:rsid w:val="00DA3E13"/>
    <w:rsid w:val="00DA6EE6"/>
    <w:rsid w:val="00DB4029"/>
    <w:rsid w:val="00DB6BA0"/>
    <w:rsid w:val="00DC0FDF"/>
    <w:rsid w:val="00DC1D13"/>
    <w:rsid w:val="00DC3BF8"/>
    <w:rsid w:val="00DC7083"/>
    <w:rsid w:val="00DD0E74"/>
    <w:rsid w:val="00DD2171"/>
    <w:rsid w:val="00DD45DE"/>
    <w:rsid w:val="00DE63F5"/>
    <w:rsid w:val="00DF1E25"/>
    <w:rsid w:val="00DF26F8"/>
    <w:rsid w:val="00DF3CC0"/>
    <w:rsid w:val="00DF5361"/>
    <w:rsid w:val="00E04DFC"/>
    <w:rsid w:val="00E055CD"/>
    <w:rsid w:val="00E165D9"/>
    <w:rsid w:val="00E17295"/>
    <w:rsid w:val="00E2078D"/>
    <w:rsid w:val="00E2138E"/>
    <w:rsid w:val="00E2311B"/>
    <w:rsid w:val="00E3014F"/>
    <w:rsid w:val="00E337F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C21"/>
    <w:rsid w:val="00EC402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07E"/>
    <w:rsid w:val="00F03A62"/>
    <w:rsid w:val="00F06C88"/>
    <w:rsid w:val="00F07C39"/>
    <w:rsid w:val="00F10525"/>
    <w:rsid w:val="00F109E9"/>
    <w:rsid w:val="00F22F57"/>
    <w:rsid w:val="00F2655C"/>
    <w:rsid w:val="00F26DAE"/>
    <w:rsid w:val="00F27221"/>
    <w:rsid w:val="00F35AF7"/>
    <w:rsid w:val="00F42973"/>
    <w:rsid w:val="00F43191"/>
    <w:rsid w:val="00F44CAD"/>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1CAE"/>
    <w:rsid w:val="00FB4B22"/>
    <w:rsid w:val="00FB4F1F"/>
    <w:rsid w:val="00FB6A23"/>
    <w:rsid w:val="00FC0A5E"/>
    <w:rsid w:val="00FC205B"/>
    <w:rsid w:val="00FC2825"/>
    <w:rsid w:val="00FC4E5F"/>
    <w:rsid w:val="00FD010C"/>
    <w:rsid w:val="00FD04E8"/>
    <w:rsid w:val="00FD0686"/>
    <w:rsid w:val="00FD0A29"/>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2262"/>
  <w15:chartTrackingRefBased/>
  <w15:docId w15:val="{9DE7C829-9569-473E-A930-B5E2208A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185E"/>
    <w:rPr>
      <w:sz w:val="24"/>
      <w:szCs w:val="24"/>
      <w:lang w:val="en-GB" w:eastAsia="ja-JP"/>
    </w:rPr>
  </w:style>
  <w:style w:type="paragraph" w:styleId="1">
    <w:name w:val="heading 1"/>
    <w:basedOn w:val="a"/>
    <w:next w:val="a"/>
    <w:link w:val="10"/>
    <w:qFormat/>
    <w:rsid w:val="00F0307E"/>
    <w:pPr>
      <w:keepNext/>
      <w:keepLines/>
      <w:spacing w:before="340" w:after="330" w:line="578" w:lineRule="auto"/>
      <w:outlineLvl w:val="0"/>
    </w:pPr>
    <w:rPr>
      <w:b/>
      <w:bCs/>
      <w:kern w:val="44"/>
      <w:sz w:val="44"/>
      <w:szCs w:val="44"/>
    </w:rPr>
  </w:style>
  <w:style w:type="paragraph" w:styleId="2">
    <w:name w:val="heading 2"/>
    <w:basedOn w:val="1"/>
    <w:next w:val="a"/>
    <w:link w:val="20"/>
    <w:qFormat/>
    <w:rsid w:val="00F0307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val="x-none" w:eastAsia="x-none"/>
    </w:rPr>
  </w:style>
  <w:style w:type="paragraph" w:styleId="3">
    <w:name w:val="heading 3"/>
    <w:basedOn w:val="2"/>
    <w:next w:val="a"/>
    <w:link w:val="30"/>
    <w:qFormat/>
    <w:rsid w:val="00F0307E"/>
    <w:pPr>
      <w:spacing w:before="120"/>
      <w:outlineLvl w:val="2"/>
    </w:pPr>
    <w:rPr>
      <w:sz w:val="28"/>
    </w:rPr>
  </w:style>
  <w:style w:type="paragraph" w:styleId="4">
    <w:name w:val="heading 4"/>
    <w:basedOn w:val="3"/>
    <w:next w:val="a"/>
    <w:link w:val="40"/>
    <w:qFormat/>
    <w:rsid w:val="00F0307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character" w:customStyle="1" w:styleId="20">
    <w:name w:val="标题 2 字符"/>
    <w:link w:val="2"/>
    <w:rsid w:val="00F0307E"/>
    <w:rPr>
      <w:rFonts w:ascii="Arial" w:eastAsia="Times New Roman" w:hAnsi="Arial"/>
      <w:sz w:val="32"/>
      <w:lang w:val="x-none" w:eastAsia="x-none"/>
    </w:rPr>
  </w:style>
  <w:style w:type="character" w:customStyle="1" w:styleId="30">
    <w:name w:val="标题 3 字符"/>
    <w:link w:val="3"/>
    <w:rsid w:val="00F0307E"/>
    <w:rPr>
      <w:rFonts w:ascii="Arial" w:eastAsia="Times New Roman" w:hAnsi="Arial"/>
      <w:sz w:val="28"/>
      <w:lang w:val="x-none" w:eastAsia="x-none"/>
    </w:rPr>
  </w:style>
  <w:style w:type="character" w:customStyle="1" w:styleId="40">
    <w:name w:val="标题 4 字符"/>
    <w:link w:val="4"/>
    <w:rsid w:val="00F0307E"/>
    <w:rPr>
      <w:rFonts w:ascii="Arial" w:eastAsia="Times New Roman" w:hAnsi="Arial"/>
      <w:sz w:val="24"/>
      <w:lang w:val="x-none" w:eastAsia="x-none"/>
    </w:rPr>
  </w:style>
  <w:style w:type="paragraph" w:customStyle="1" w:styleId="NO">
    <w:name w:val="NO"/>
    <w:basedOn w:val="a"/>
    <w:link w:val="NOChar"/>
    <w:rsid w:val="00F0307E"/>
    <w:pPr>
      <w:keepLines/>
      <w:overflowPunct w:val="0"/>
      <w:autoSpaceDE w:val="0"/>
      <w:autoSpaceDN w:val="0"/>
      <w:adjustRightInd w:val="0"/>
      <w:spacing w:after="180"/>
      <w:ind w:left="1135" w:hanging="851"/>
      <w:textAlignment w:val="baseline"/>
    </w:pPr>
    <w:rPr>
      <w:rFonts w:eastAsia="Times New Roman"/>
      <w:sz w:val="20"/>
      <w:szCs w:val="20"/>
      <w:lang w:val="x-none" w:eastAsia="x-none"/>
    </w:rPr>
  </w:style>
  <w:style w:type="paragraph" w:customStyle="1" w:styleId="B1">
    <w:name w:val="B1"/>
    <w:basedOn w:val="a4"/>
    <w:link w:val="B1Char"/>
    <w:rsid w:val="00F0307E"/>
    <w:pPr>
      <w:overflowPunct w:val="0"/>
      <w:autoSpaceDE w:val="0"/>
      <w:autoSpaceDN w:val="0"/>
      <w:adjustRightInd w:val="0"/>
      <w:spacing w:after="180"/>
      <w:ind w:left="568" w:firstLineChars="0" w:hanging="284"/>
      <w:contextualSpacing w:val="0"/>
      <w:textAlignment w:val="baseline"/>
    </w:pPr>
    <w:rPr>
      <w:rFonts w:eastAsia="Times New Roman"/>
      <w:sz w:val="20"/>
      <w:szCs w:val="20"/>
      <w:lang w:val="x-none" w:eastAsia="x-none"/>
    </w:rPr>
  </w:style>
  <w:style w:type="paragraph" w:customStyle="1" w:styleId="EditorsNote">
    <w:name w:val="Editor's Note"/>
    <w:basedOn w:val="NO"/>
    <w:rsid w:val="00F0307E"/>
    <w:rPr>
      <w:color w:val="FF0000"/>
    </w:rPr>
  </w:style>
  <w:style w:type="paragraph" w:customStyle="1" w:styleId="TH">
    <w:name w:val="TH"/>
    <w:basedOn w:val="a"/>
    <w:rsid w:val="00F030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paragraph" w:customStyle="1" w:styleId="TF">
    <w:name w:val="TF"/>
    <w:basedOn w:val="TH"/>
    <w:link w:val="TFChar"/>
    <w:rsid w:val="00F0307E"/>
    <w:pPr>
      <w:keepNext w:val="0"/>
      <w:spacing w:before="0" w:after="240"/>
    </w:pPr>
    <w:rPr>
      <w:lang w:val="x-none" w:eastAsia="x-none"/>
    </w:rPr>
  </w:style>
  <w:style w:type="character" w:customStyle="1" w:styleId="B1Char">
    <w:name w:val="B1 Char"/>
    <w:link w:val="B1"/>
    <w:rsid w:val="00F0307E"/>
    <w:rPr>
      <w:rFonts w:eastAsia="Times New Roman"/>
      <w:lang w:val="x-none" w:eastAsia="x-none"/>
    </w:rPr>
  </w:style>
  <w:style w:type="character" w:customStyle="1" w:styleId="TFChar">
    <w:name w:val="TF Char"/>
    <w:link w:val="TF"/>
    <w:rsid w:val="00F0307E"/>
    <w:rPr>
      <w:rFonts w:ascii="Arial" w:eastAsia="Times New Roman" w:hAnsi="Arial"/>
      <w:b/>
      <w:lang w:val="x-none" w:eastAsia="x-none"/>
    </w:rPr>
  </w:style>
  <w:style w:type="character" w:customStyle="1" w:styleId="NOChar">
    <w:name w:val="NO Char"/>
    <w:link w:val="NO"/>
    <w:rsid w:val="00F0307E"/>
    <w:rPr>
      <w:rFonts w:eastAsia="Times New Roman"/>
      <w:lang w:val="x-none" w:eastAsia="x-none"/>
    </w:rPr>
  </w:style>
  <w:style w:type="character" w:customStyle="1" w:styleId="10">
    <w:name w:val="标题 1 字符"/>
    <w:link w:val="1"/>
    <w:rsid w:val="00F0307E"/>
    <w:rPr>
      <w:b/>
      <w:bCs/>
      <w:kern w:val="44"/>
      <w:sz w:val="44"/>
      <w:szCs w:val="44"/>
      <w:lang w:val="en-GB" w:eastAsia="ja-JP"/>
    </w:rPr>
  </w:style>
  <w:style w:type="paragraph" w:styleId="a4">
    <w:name w:val="List"/>
    <w:basedOn w:val="a"/>
    <w:rsid w:val="00F0307E"/>
    <w:pPr>
      <w:ind w:left="200" w:hangingChars="200" w:hanging="200"/>
      <w:contextualSpacing/>
    </w:pPr>
  </w:style>
  <w:style w:type="paragraph" w:styleId="a5">
    <w:name w:val="Balloon Text"/>
    <w:basedOn w:val="a"/>
    <w:link w:val="a6"/>
    <w:rsid w:val="00A952BD"/>
    <w:rPr>
      <w:rFonts w:ascii="宋体" w:eastAsia="宋体"/>
      <w:sz w:val="18"/>
      <w:szCs w:val="18"/>
    </w:rPr>
  </w:style>
  <w:style w:type="character" w:customStyle="1" w:styleId="a6">
    <w:name w:val="批注框文本 字符"/>
    <w:link w:val="a5"/>
    <w:rsid w:val="00A952BD"/>
    <w:rPr>
      <w:rFonts w:ascii="宋体" w:eastAsia="宋体"/>
      <w:sz w:val="18"/>
      <w:szCs w:val="18"/>
      <w:lang w:val="en-GB" w:eastAsia="ja-JP"/>
    </w:rPr>
  </w:style>
  <w:style w:type="character" w:styleId="a7">
    <w:name w:val="annotation reference"/>
    <w:rsid w:val="00001DA2"/>
    <w:rPr>
      <w:sz w:val="21"/>
      <w:szCs w:val="21"/>
    </w:rPr>
  </w:style>
  <w:style w:type="paragraph" w:styleId="a8">
    <w:name w:val="annotation text"/>
    <w:basedOn w:val="a"/>
    <w:link w:val="a9"/>
    <w:rsid w:val="00001DA2"/>
  </w:style>
  <w:style w:type="character" w:customStyle="1" w:styleId="a9">
    <w:name w:val="批注文字 字符"/>
    <w:link w:val="a8"/>
    <w:rsid w:val="00001DA2"/>
    <w:rPr>
      <w:sz w:val="24"/>
      <w:szCs w:val="24"/>
      <w:lang w:val="en-GB" w:eastAsia="ja-JP"/>
    </w:rPr>
  </w:style>
  <w:style w:type="paragraph" w:styleId="aa">
    <w:name w:val="annotation subject"/>
    <w:basedOn w:val="a8"/>
    <w:next w:val="a8"/>
    <w:link w:val="ab"/>
    <w:rsid w:val="00001DA2"/>
    <w:rPr>
      <w:b/>
      <w:bCs/>
    </w:rPr>
  </w:style>
  <w:style w:type="character" w:customStyle="1" w:styleId="ab">
    <w:name w:val="批注主题 字符"/>
    <w:link w:val="aa"/>
    <w:rsid w:val="00001DA2"/>
    <w:rPr>
      <w:b/>
      <w:bCs/>
      <w:sz w:val="24"/>
      <w:szCs w:val="24"/>
      <w:lang w:val="en-GB" w:eastAsia="ja-JP"/>
    </w:rPr>
  </w:style>
  <w:style w:type="paragraph" w:styleId="ac">
    <w:name w:val="Normal (Web)"/>
    <w:basedOn w:val="a"/>
    <w:uiPriority w:val="99"/>
    <w:unhideWhenUsed/>
    <w:rsid w:val="00983D80"/>
    <w:pPr>
      <w:spacing w:before="100" w:beforeAutospacing="1" w:after="100" w:afterAutospacing="1"/>
    </w:pPr>
    <w:rPr>
      <w:rFonts w:ascii="宋体" w:eastAsia="宋体" w:hAnsi="宋体" w:cs="宋体"/>
      <w:lang w:val="en-US" w:eastAsia="zh-CN"/>
    </w:rPr>
  </w:style>
  <w:style w:type="paragraph" w:styleId="ad">
    <w:name w:val="header"/>
    <w:basedOn w:val="a"/>
    <w:link w:val="ae"/>
    <w:rsid w:val="00D12291"/>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rsid w:val="00D12291"/>
    <w:rPr>
      <w:sz w:val="18"/>
      <w:szCs w:val="18"/>
      <w:lang w:val="en-GB" w:eastAsia="ja-JP"/>
    </w:rPr>
  </w:style>
  <w:style w:type="paragraph" w:styleId="af">
    <w:name w:val="footer"/>
    <w:basedOn w:val="a"/>
    <w:link w:val="af0"/>
    <w:rsid w:val="00D12291"/>
    <w:pPr>
      <w:tabs>
        <w:tab w:val="center" w:pos="4153"/>
        <w:tab w:val="right" w:pos="8306"/>
      </w:tabs>
      <w:snapToGrid w:val="0"/>
    </w:pPr>
    <w:rPr>
      <w:sz w:val="18"/>
      <w:szCs w:val="18"/>
    </w:rPr>
  </w:style>
  <w:style w:type="character" w:customStyle="1" w:styleId="af0">
    <w:name w:val="页脚 字符"/>
    <w:link w:val="af"/>
    <w:rsid w:val="00D12291"/>
    <w:rPr>
      <w:sz w:val="18"/>
      <w:szCs w:val="18"/>
      <w:lang w:val="en-GB" w:eastAsia="ja-JP"/>
    </w:rPr>
  </w:style>
  <w:style w:type="character" w:styleId="af1">
    <w:name w:val="Hyperlink"/>
    <w:rsid w:val="00AC2C76"/>
    <w:rPr>
      <w:color w:val="0563C1"/>
      <w:u w:val="single"/>
    </w:rPr>
  </w:style>
  <w:style w:type="character" w:styleId="af2">
    <w:name w:val="Unresolved Mention"/>
    <w:uiPriority w:val="99"/>
    <w:semiHidden/>
    <w:unhideWhenUsed/>
    <w:rsid w:val="00AC2C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36768">
      <w:bodyDiv w:val="1"/>
      <w:marLeft w:val="0"/>
      <w:marRight w:val="0"/>
      <w:marTop w:val="0"/>
      <w:marBottom w:val="0"/>
      <w:divBdr>
        <w:top w:val="none" w:sz="0" w:space="0" w:color="auto"/>
        <w:left w:val="none" w:sz="0" w:space="0" w:color="auto"/>
        <w:bottom w:val="none" w:sz="0" w:space="0" w:color="auto"/>
        <w:right w:val="none" w:sz="0" w:space="0" w:color="auto"/>
      </w:divBdr>
      <w:divsChild>
        <w:div w:id="499392769">
          <w:marLeft w:val="0"/>
          <w:marRight w:val="0"/>
          <w:marTop w:val="0"/>
          <w:marBottom w:val="0"/>
          <w:divBdr>
            <w:top w:val="none" w:sz="0" w:space="0" w:color="auto"/>
            <w:left w:val="none" w:sz="0" w:space="0" w:color="auto"/>
            <w:bottom w:val="none" w:sz="0" w:space="0" w:color="auto"/>
            <w:right w:val="none" w:sz="0" w:space="0" w:color="auto"/>
          </w:divBdr>
          <w:divsChild>
            <w:div w:id="1810325131">
              <w:marLeft w:val="0"/>
              <w:marRight w:val="0"/>
              <w:marTop w:val="0"/>
              <w:marBottom w:val="0"/>
              <w:divBdr>
                <w:top w:val="none" w:sz="0" w:space="0" w:color="auto"/>
                <w:left w:val="none" w:sz="0" w:space="0" w:color="auto"/>
                <w:bottom w:val="none" w:sz="0" w:space="0" w:color="auto"/>
                <w:right w:val="none" w:sz="0" w:space="0" w:color="auto"/>
              </w:divBdr>
              <w:divsChild>
                <w:div w:id="428736985">
                  <w:marLeft w:val="0"/>
                  <w:marRight w:val="0"/>
                  <w:marTop w:val="0"/>
                  <w:marBottom w:val="0"/>
                  <w:divBdr>
                    <w:top w:val="none" w:sz="0" w:space="0" w:color="auto"/>
                    <w:left w:val="none" w:sz="0" w:space="0" w:color="auto"/>
                    <w:bottom w:val="none" w:sz="0" w:space="0" w:color="auto"/>
                    <w:right w:val="none" w:sz="0" w:space="0" w:color="auto"/>
                  </w:divBdr>
                  <w:divsChild>
                    <w:div w:id="3519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99189">
      <w:bodyDiv w:val="1"/>
      <w:marLeft w:val="0"/>
      <w:marRight w:val="0"/>
      <w:marTop w:val="0"/>
      <w:marBottom w:val="0"/>
      <w:divBdr>
        <w:top w:val="none" w:sz="0" w:space="0" w:color="auto"/>
        <w:left w:val="none" w:sz="0" w:space="0" w:color="auto"/>
        <w:bottom w:val="none" w:sz="0" w:space="0" w:color="auto"/>
        <w:right w:val="none" w:sz="0" w:space="0" w:color="auto"/>
      </w:divBdr>
      <w:divsChild>
        <w:div w:id="1429498846">
          <w:marLeft w:val="0"/>
          <w:marRight w:val="0"/>
          <w:marTop w:val="0"/>
          <w:marBottom w:val="0"/>
          <w:divBdr>
            <w:top w:val="none" w:sz="0" w:space="0" w:color="auto"/>
            <w:left w:val="none" w:sz="0" w:space="0" w:color="auto"/>
            <w:bottom w:val="none" w:sz="0" w:space="0" w:color="auto"/>
            <w:right w:val="none" w:sz="0" w:space="0" w:color="auto"/>
          </w:divBdr>
          <w:divsChild>
            <w:div w:id="1777023859">
              <w:marLeft w:val="0"/>
              <w:marRight w:val="0"/>
              <w:marTop w:val="0"/>
              <w:marBottom w:val="0"/>
              <w:divBdr>
                <w:top w:val="none" w:sz="0" w:space="0" w:color="auto"/>
                <w:left w:val="none" w:sz="0" w:space="0" w:color="auto"/>
                <w:bottom w:val="none" w:sz="0" w:space="0" w:color="auto"/>
                <w:right w:val="none" w:sz="0" w:space="0" w:color="auto"/>
              </w:divBdr>
              <w:divsChild>
                <w:div w:id="9794951">
                  <w:marLeft w:val="0"/>
                  <w:marRight w:val="0"/>
                  <w:marTop w:val="0"/>
                  <w:marBottom w:val="0"/>
                  <w:divBdr>
                    <w:top w:val="none" w:sz="0" w:space="0" w:color="auto"/>
                    <w:left w:val="none" w:sz="0" w:space="0" w:color="auto"/>
                    <w:bottom w:val="none" w:sz="0" w:space="0" w:color="auto"/>
                    <w:right w:val="none" w:sz="0" w:space="0" w:color="auto"/>
                  </w:divBdr>
                  <w:divsChild>
                    <w:div w:id="4643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901B0-02E6-4F8E-A2F1-4A70FC5BC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T137290</cp:lastModifiedBy>
  <cp:revision>4</cp:revision>
  <dcterms:created xsi:type="dcterms:W3CDTF">2019-02-22T07:11:00Z</dcterms:created>
  <dcterms:modified xsi:type="dcterms:W3CDTF">2019-02-22T07:34:00Z</dcterms:modified>
</cp:coreProperties>
</file>